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257C6" w14:textId="532D53A2" w:rsidR="00890436" w:rsidRPr="00890436" w:rsidRDefault="00890436" w:rsidP="0089043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 w:rsidRPr="00890436">
        <w:rPr>
          <w:rFonts w:ascii="Arial" w:eastAsia="Batang" w:hAnsi="Arial" w:cs="Arial"/>
          <w:b/>
          <w:sz w:val="24"/>
          <w:szCs w:val="24"/>
          <w:lang w:val="de-DE"/>
        </w:rPr>
        <w:t xml:space="preserve">3GPP TSG RAN WG1 #112bis-e  </w:t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890436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94138F" w:rsidRPr="0094138F">
        <w:rPr>
          <w:rFonts w:ascii="Arial" w:eastAsia="Batang" w:hAnsi="Arial" w:cs="Arial"/>
          <w:b/>
          <w:sz w:val="24"/>
          <w:szCs w:val="24"/>
          <w:lang w:val="de-DE"/>
        </w:rPr>
        <w:t>R1-230277</w:t>
      </w:r>
      <w:r w:rsidR="00791654">
        <w:rPr>
          <w:rFonts w:ascii="Arial" w:eastAsia="Batang" w:hAnsi="Arial" w:cs="Arial"/>
          <w:b/>
          <w:sz w:val="24"/>
          <w:szCs w:val="24"/>
          <w:lang w:val="de-DE"/>
        </w:rPr>
        <w:t>9</w:t>
      </w:r>
    </w:p>
    <w:p w14:paraId="440BB4BF" w14:textId="753E3AFE" w:rsidR="00181951" w:rsidRPr="00377E71" w:rsidRDefault="00890436" w:rsidP="0089043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890436">
        <w:rPr>
          <w:rFonts w:ascii="Arial" w:eastAsia="Batang" w:hAnsi="Arial" w:cs="Arial"/>
          <w:b/>
          <w:sz w:val="24"/>
          <w:szCs w:val="24"/>
          <w:lang w:val="de-DE"/>
        </w:rPr>
        <w:t>e-Meeting, April 17</w:t>
      </w:r>
      <w:r w:rsidRPr="00890436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 xml:space="preserve"> – April 26</w:t>
      </w:r>
      <w:r w:rsidRPr="00890436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890436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33B0B6F2" w14:textId="77777777" w:rsidR="00890436" w:rsidRDefault="00890436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6DE635F4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47B6CB59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3C6E7A" w:rsidRPr="003C6E7A">
        <w:rPr>
          <w:rFonts w:ascii="Arial" w:hAnsi="Arial" w:cs="Arial"/>
          <w:b/>
          <w:sz w:val="24"/>
          <w:szCs w:val="24"/>
        </w:rPr>
        <w:t xml:space="preserve">Discussions on </w:t>
      </w:r>
      <w:proofErr w:type="gramStart"/>
      <w:r w:rsidR="003C6E7A" w:rsidRPr="003C6E7A">
        <w:rPr>
          <w:rFonts w:ascii="Arial" w:hAnsi="Arial" w:cs="Arial"/>
          <w:b/>
          <w:sz w:val="24"/>
          <w:szCs w:val="24"/>
        </w:rPr>
        <w:t>reply</w:t>
      </w:r>
      <w:proofErr w:type="gramEnd"/>
      <w:r w:rsidR="003C6E7A" w:rsidRPr="003C6E7A">
        <w:rPr>
          <w:rFonts w:ascii="Arial" w:hAnsi="Arial" w:cs="Arial"/>
          <w:b/>
          <w:sz w:val="24"/>
          <w:szCs w:val="24"/>
        </w:rPr>
        <w:t xml:space="preserve"> LS on </w:t>
      </w:r>
      <w:r w:rsidR="00791654" w:rsidRPr="00791654">
        <w:rPr>
          <w:rFonts w:ascii="Arial" w:hAnsi="Arial" w:cs="Arial"/>
          <w:b/>
          <w:sz w:val="24"/>
          <w:szCs w:val="24"/>
        </w:rPr>
        <w:t>LP-WUR architectures</w:t>
      </w:r>
    </w:p>
    <w:p w14:paraId="6AC8B0BF" w14:textId="1A4CC976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42471B51" w:rsidR="00F96634" w:rsidRDefault="00CB75B7" w:rsidP="00B64256">
      <w:pPr>
        <w:pStyle w:val="BodyText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RAN1 received a </w:t>
      </w:r>
      <w:proofErr w:type="gramStart"/>
      <w:r>
        <w:rPr>
          <w:rFonts w:ascii="Times New Roman" w:hAnsi="Times New Roman"/>
          <w:lang w:val="en-US" w:eastAsia="zh-CN"/>
        </w:rPr>
        <w:t>reply</w:t>
      </w:r>
      <w:proofErr w:type="gramEnd"/>
      <w:r>
        <w:rPr>
          <w:rFonts w:ascii="Times New Roman" w:hAnsi="Times New Roman"/>
          <w:lang w:val="en-US" w:eastAsia="zh-CN"/>
        </w:rPr>
        <w:t xml:space="preserve"> LS from RAN</w:t>
      </w:r>
      <w:r w:rsidR="00D624E1">
        <w:rPr>
          <w:rFonts w:ascii="Times New Roman" w:hAnsi="Times New Roman"/>
          <w:lang w:val="en-US" w:eastAsia="zh-CN"/>
        </w:rPr>
        <w:t>4</w:t>
      </w:r>
      <w:r>
        <w:rPr>
          <w:rFonts w:ascii="Times New Roman" w:hAnsi="Times New Roman"/>
          <w:lang w:val="en-US" w:eastAsia="zh-CN"/>
        </w:rPr>
        <w:t>, which includes the following questions</w:t>
      </w:r>
      <w:r w:rsidR="00097028">
        <w:rPr>
          <w:rFonts w:ascii="Times New Roman" w:hAnsi="Times New Roman"/>
          <w:lang w:val="en-US" w:eastAsia="zh-CN"/>
        </w:rPr>
        <w:t xml:space="preserve"> </w:t>
      </w:r>
      <w:r w:rsidR="00B429B8">
        <w:rPr>
          <w:rFonts w:ascii="Times New Roman" w:hAnsi="Times New Roman"/>
          <w:lang w:val="en-US" w:eastAsia="zh-CN"/>
        </w:rPr>
        <w:fldChar w:fldCharType="begin"/>
      </w:r>
      <w:r w:rsidR="00B429B8">
        <w:rPr>
          <w:rFonts w:ascii="Times New Roman" w:hAnsi="Times New Roman"/>
          <w:lang w:val="en-US" w:eastAsia="zh-CN"/>
        </w:rPr>
        <w:instrText xml:space="preserve"> REF _Ref95383882 \r \h </w:instrText>
      </w:r>
      <w:r w:rsidR="00B429B8">
        <w:rPr>
          <w:rFonts w:ascii="Times New Roman" w:hAnsi="Times New Roman"/>
          <w:lang w:val="en-US" w:eastAsia="zh-CN"/>
        </w:rPr>
      </w:r>
      <w:r w:rsidR="00B429B8">
        <w:rPr>
          <w:rFonts w:ascii="Times New Roman" w:hAnsi="Times New Roman"/>
          <w:lang w:val="en-US" w:eastAsia="zh-CN"/>
        </w:rPr>
        <w:fldChar w:fldCharType="separate"/>
      </w:r>
      <w:r w:rsidR="00B429B8">
        <w:rPr>
          <w:rFonts w:ascii="Times New Roman" w:hAnsi="Times New Roman"/>
          <w:lang w:val="en-US" w:eastAsia="zh-CN"/>
        </w:rPr>
        <w:t>[1]</w:t>
      </w:r>
      <w:r w:rsidR="00B429B8">
        <w:rPr>
          <w:rFonts w:ascii="Times New Roman" w:hAnsi="Times New Roman"/>
          <w:lang w:val="en-US" w:eastAsia="zh-CN"/>
        </w:rPr>
        <w:fldChar w:fldCharType="end"/>
      </w:r>
      <w:r w:rsidR="00097028">
        <w:rPr>
          <w:rFonts w:ascii="Times New Roman" w:hAnsi="Times New Roman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07D46" w:rsidRPr="00D83059" w14:paraId="3BFA998A" w14:textId="77777777" w:rsidTr="00C07D46">
        <w:tc>
          <w:tcPr>
            <w:tcW w:w="9962" w:type="dxa"/>
          </w:tcPr>
          <w:p w14:paraId="6C2093E0" w14:textId="77777777" w:rsidR="00791654" w:rsidRPr="00485F11" w:rsidRDefault="00791654" w:rsidP="00791654">
            <w:pPr>
              <w:rPr>
                <w:lang w:eastAsia="zh-CN"/>
              </w:rPr>
            </w:pPr>
            <w:r w:rsidRPr="00485F11">
              <w:rPr>
                <w:lang w:eastAsia="zh-CN"/>
              </w:rPr>
              <w:t xml:space="preserve">To further evaluate the RF aspects of LP-WUR architecture, RAN4 would like to know the following clarifications from RAN1: </w:t>
            </w:r>
          </w:p>
          <w:p w14:paraId="38D5EBC4" w14:textId="77777777" w:rsidR="00791654" w:rsidRPr="00485F11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485F11">
              <w:rPr>
                <w:rFonts w:ascii="Times New Roman" w:eastAsia="SimSun" w:hAnsi="Times New Roman"/>
                <w:sz w:val="20"/>
                <w:szCs w:val="24"/>
              </w:rPr>
              <w:t>Whether IoT/wearables</w:t>
            </w:r>
            <w:r>
              <w:rPr>
                <w:rFonts w:ascii="Times New Roman" w:eastAsia="SimSun" w:hAnsi="Times New Roman"/>
                <w:sz w:val="20"/>
                <w:szCs w:val="24"/>
              </w:rPr>
              <w:t>/smartphone</w:t>
            </w:r>
            <w:r w:rsidRPr="00485F11">
              <w:rPr>
                <w:rFonts w:ascii="Times New Roman" w:eastAsia="SimSu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0"/>
                <w:szCs w:val="24"/>
              </w:rPr>
              <w:t>UE types are all considered</w:t>
            </w:r>
            <w:r w:rsidRPr="00485F11">
              <w:rPr>
                <w:rFonts w:ascii="Times New Roman" w:eastAsia="SimSun" w:hAnsi="Times New Roman"/>
                <w:sz w:val="20"/>
                <w:szCs w:val="24"/>
              </w:rPr>
              <w:t xml:space="preserve"> for LP-WUR design</w:t>
            </w:r>
          </w:p>
          <w:p w14:paraId="01C28D8E" w14:textId="77777777" w:rsidR="00791654" w:rsidRPr="00485F11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485F11">
              <w:rPr>
                <w:rFonts w:ascii="Times New Roman" w:eastAsia="SimSun" w:hAnsi="Times New Roman"/>
                <w:sz w:val="20"/>
                <w:szCs w:val="24"/>
              </w:rPr>
              <w:t>Power consumption</w:t>
            </w:r>
            <w:r>
              <w:rPr>
                <w:rFonts w:ascii="Times New Roman" w:eastAsia="SimSun" w:hAnsi="Times New Roman"/>
                <w:sz w:val="20"/>
                <w:szCs w:val="24"/>
              </w:rPr>
              <w:t>,</w:t>
            </w:r>
            <w:r w:rsidRPr="00485F11">
              <w:rPr>
                <w:rFonts w:ascii="Times New Roman" w:eastAsia="SimSun" w:hAnsi="Times New Roman"/>
                <w:sz w:val="20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SimSun" w:hAnsi="Times New Roman"/>
                <w:sz w:val="20"/>
                <w:szCs w:val="24"/>
              </w:rPr>
              <w:t>coverage</w:t>
            </w:r>
            <w:proofErr w:type="gramEnd"/>
            <w:r>
              <w:rPr>
                <w:rFonts w:ascii="Times New Roman" w:eastAsia="SimSun" w:hAnsi="Times New Roman"/>
                <w:sz w:val="20"/>
                <w:szCs w:val="24"/>
              </w:rPr>
              <w:t xml:space="preserve"> and SNR</w:t>
            </w:r>
            <w:r w:rsidRPr="00485F11">
              <w:rPr>
                <w:rFonts w:ascii="Times New Roman" w:eastAsia="SimSun" w:hAnsi="Times New Roman"/>
                <w:sz w:val="20"/>
                <w:szCs w:val="24"/>
              </w:rPr>
              <w:t xml:space="preserve"> target</w:t>
            </w:r>
            <w:r>
              <w:rPr>
                <w:rFonts w:ascii="Times New Roman" w:eastAsia="SimSun" w:hAnsi="Times New Roman"/>
                <w:sz w:val="20"/>
                <w:szCs w:val="24"/>
              </w:rPr>
              <w:t>s</w:t>
            </w:r>
            <w:r w:rsidRPr="00485F11">
              <w:rPr>
                <w:rFonts w:ascii="Times New Roman" w:eastAsia="SimSun" w:hAnsi="Times New Roman"/>
                <w:sz w:val="20"/>
                <w:szCs w:val="24"/>
              </w:rPr>
              <w:t xml:space="preserve"> </w:t>
            </w:r>
          </w:p>
          <w:p w14:paraId="1FBD41C7" w14:textId="77777777" w:rsidR="00791654" w:rsidRPr="00B71FC4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485F11">
              <w:rPr>
                <w:rFonts w:ascii="Times New Roman" w:eastAsia="SimSun" w:hAnsi="Times New Roman"/>
                <w:sz w:val="20"/>
                <w:szCs w:val="24"/>
              </w:rPr>
              <w:t xml:space="preserve">Max </w:t>
            </w:r>
            <w:r w:rsidRPr="00B71FC4">
              <w:rPr>
                <w:rFonts w:ascii="Times New Roman" w:eastAsia="SimSun" w:hAnsi="Times New Roman"/>
                <w:sz w:val="20"/>
                <w:szCs w:val="24"/>
              </w:rPr>
              <w:t>occupied RB number in channel bandwidth for LP-WUS, for 1.4MHz and 5MHz RF bandwidth case</w:t>
            </w:r>
          </w:p>
          <w:p w14:paraId="3A9123D2" w14:textId="77777777" w:rsidR="00791654" w:rsidRPr="00B71FC4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B71FC4">
              <w:rPr>
                <w:rFonts w:ascii="Times New Roman" w:eastAsia="SimSun" w:hAnsi="Times New Roman"/>
                <w:sz w:val="20"/>
                <w:szCs w:val="24"/>
              </w:rPr>
              <w:t>Possible supported SCS for LP-WUS, if applicable</w:t>
            </w:r>
          </w:p>
          <w:p w14:paraId="6D18066E" w14:textId="77777777" w:rsidR="00791654" w:rsidRPr="00B71FC4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B71FC4">
              <w:rPr>
                <w:rFonts w:ascii="Times New Roman" w:eastAsia="SimSun" w:hAnsi="Times New Roman"/>
                <w:sz w:val="20"/>
                <w:szCs w:val="24"/>
              </w:rPr>
              <w:t xml:space="preserve">Whether WUS can </w:t>
            </w:r>
            <w:proofErr w:type="gramStart"/>
            <w:r w:rsidRPr="00B71FC4">
              <w:rPr>
                <w:rFonts w:ascii="Times New Roman" w:eastAsia="SimSun" w:hAnsi="Times New Roman"/>
                <w:sz w:val="20"/>
                <w:szCs w:val="24"/>
              </w:rPr>
              <w:t>be located in</w:t>
            </w:r>
            <w:proofErr w:type="gramEnd"/>
            <w:r w:rsidRPr="00B71FC4">
              <w:rPr>
                <w:rFonts w:ascii="Times New Roman" w:eastAsia="SimSun" w:hAnsi="Times New Roman"/>
                <w:sz w:val="20"/>
                <w:szCs w:val="24"/>
              </w:rPr>
              <w:t xml:space="preserve"> a band separate from the UE’s NR band</w:t>
            </w:r>
          </w:p>
          <w:p w14:paraId="4DBB8D51" w14:textId="77777777" w:rsidR="00791654" w:rsidRPr="00B71FC4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B71FC4">
              <w:rPr>
                <w:rFonts w:ascii="Times New Roman" w:eastAsia="SimSun" w:hAnsi="Times New Roman"/>
                <w:sz w:val="20"/>
                <w:szCs w:val="24"/>
                <w:lang w:eastAsia="zh-CN"/>
              </w:rPr>
              <w:t xml:space="preserve">Whether FR1 is considered as </w:t>
            </w:r>
            <w:proofErr w:type="gramStart"/>
            <w:r w:rsidRPr="00B71FC4">
              <w:rPr>
                <w:rFonts w:ascii="Times New Roman" w:eastAsia="SimSun" w:hAnsi="Times New Roman"/>
                <w:sz w:val="20"/>
                <w:szCs w:val="24"/>
                <w:lang w:eastAsia="zh-CN"/>
              </w:rPr>
              <w:t>first priority</w:t>
            </w:r>
            <w:proofErr w:type="gramEnd"/>
            <w:r w:rsidRPr="00B71FC4">
              <w:rPr>
                <w:rFonts w:ascii="Times New Roman" w:eastAsia="SimSun" w:hAnsi="Times New Roman"/>
                <w:sz w:val="20"/>
                <w:szCs w:val="24"/>
                <w:lang w:eastAsia="zh-CN"/>
              </w:rPr>
              <w:t xml:space="preserve"> frequency range </w:t>
            </w:r>
          </w:p>
          <w:p w14:paraId="2F2930DF" w14:textId="77777777" w:rsidR="00791654" w:rsidRPr="00B71FC4" w:rsidRDefault="00791654" w:rsidP="00791654">
            <w:pPr>
              <w:pStyle w:val="ListParagraph"/>
              <w:numPr>
                <w:ilvl w:val="0"/>
                <w:numId w:val="44"/>
              </w:numPr>
              <w:spacing w:after="120" w:line="276" w:lineRule="auto"/>
              <w:contextualSpacing/>
              <w:rPr>
                <w:rFonts w:ascii="Times New Roman" w:eastAsia="SimSun" w:hAnsi="Times New Roman"/>
                <w:sz w:val="20"/>
                <w:szCs w:val="24"/>
              </w:rPr>
            </w:pPr>
            <w:r w:rsidRPr="00B71FC4">
              <w:rPr>
                <w:rFonts w:ascii="Times New Roman" w:eastAsia="SimSun" w:hAnsi="Times New Roman"/>
                <w:sz w:val="20"/>
                <w:szCs w:val="24"/>
              </w:rPr>
              <w:t xml:space="preserve">Whether in-band power boosting of LP-WUS </w:t>
            </w:r>
            <w:r w:rsidRPr="00B71FC4">
              <w:rPr>
                <w:rFonts w:ascii="Times New Roman" w:eastAsia="SimSun" w:hAnsi="Times New Roman"/>
                <w:sz w:val="20"/>
                <w:szCs w:val="24"/>
                <w:lang w:eastAsia="zh-CN"/>
              </w:rPr>
              <w:t>is</w:t>
            </w:r>
            <w:r w:rsidRPr="00B71FC4">
              <w:rPr>
                <w:rFonts w:ascii="Times New Roman" w:eastAsia="SimSun" w:hAnsi="Times New Roman"/>
                <w:sz w:val="20"/>
                <w:szCs w:val="24"/>
              </w:rPr>
              <w:t xml:space="preserve"> considered from RAN1 perspective</w:t>
            </w:r>
          </w:p>
          <w:p w14:paraId="3A828379" w14:textId="4B070584" w:rsidR="00C07D46" w:rsidRPr="00D83059" w:rsidRDefault="00791654" w:rsidP="00791654">
            <w:pPr>
              <w:spacing w:after="120"/>
              <w:ind w:left="993" w:hanging="993"/>
              <w:rPr>
                <w:lang w:eastAsia="zh-CN"/>
              </w:rPr>
            </w:pPr>
            <w:r w:rsidRPr="00B71FC4">
              <w:rPr>
                <w:b/>
              </w:rPr>
              <w:t xml:space="preserve">ACTION: </w:t>
            </w:r>
            <w:r w:rsidRPr="00B71FC4">
              <w:rPr>
                <w:b/>
                <w:color w:val="0070C0"/>
              </w:rPr>
              <w:tab/>
            </w:r>
            <w:r w:rsidRPr="00B71FC4">
              <w:t xml:space="preserve">3GPP RAN4 respectfully asks RAN1 to take the </w:t>
            </w:r>
            <w:r w:rsidRPr="00B71FC4">
              <w:rPr>
                <w:lang w:eastAsia="zh-CN"/>
              </w:rPr>
              <w:t xml:space="preserve">above feedback into </w:t>
            </w:r>
            <w:proofErr w:type="gramStart"/>
            <w:r w:rsidRPr="00B71FC4">
              <w:rPr>
                <w:lang w:eastAsia="zh-CN"/>
              </w:rPr>
              <w:t>account, and</w:t>
            </w:r>
            <w:proofErr w:type="gramEnd"/>
            <w:r w:rsidRPr="00B71FC4">
              <w:rPr>
                <w:lang w:eastAsia="zh-CN"/>
              </w:rPr>
              <w:t xml:space="preserve"> provide feedback on the clarification questions.</w:t>
            </w:r>
          </w:p>
        </w:tc>
      </w:tr>
    </w:tbl>
    <w:p w14:paraId="4542D8C5" w14:textId="18DC83D1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proofErr w:type="gramStart"/>
      <w:r w:rsidR="00D83FB3">
        <w:rPr>
          <w:lang w:val="en-US" w:eastAsia="zh-CN"/>
        </w:rPr>
        <w:t>reply</w:t>
      </w:r>
      <w:proofErr w:type="gramEnd"/>
      <w:r w:rsidR="00D83FB3">
        <w:rPr>
          <w:lang w:val="en-US" w:eastAsia="zh-CN"/>
        </w:rPr>
        <w:t xml:space="preserve"> LS </w:t>
      </w:r>
      <w:r w:rsidR="00791654" w:rsidRPr="00791654">
        <w:rPr>
          <w:lang w:val="en-US" w:eastAsia="zh-CN"/>
        </w:rPr>
        <w:t>on LP-WUR architectures</w:t>
      </w:r>
      <w:r w:rsidR="00A602FF">
        <w:rPr>
          <w:lang w:val="en-US" w:eastAsia="zh-CN"/>
        </w:rPr>
        <w:t xml:space="preserve">. </w:t>
      </w:r>
    </w:p>
    <w:p w14:paraId="3879ED9D" w14:textId="127CC06B" w:rsidR="00E109ED" w:rsidRDefault="00150011" w:rsidP="00E109ED">
      <w:pPr>
        <w:pStyle w:val="Heading1"/>
      </w:pPr>
      <w:r w:rsidRPr="00150011">
        <w:t>Discussion on response to RAN</w:t>
      </w:r>
      <w:r w:rsidR="00FE6350">
        <w:t>4</w:t>
      </w:r>
      <w:r w:rsidRPr="00150011">
        <w:t xml:space="preserve"> LS</w:t>
      </w:r>
      <w:r w:rsidR="00E109ED">
        <w:tab/>
      </w:r>
    </w:p>
    <w:p w14:paraId="1E841B47" w14:textId="420C8985" w:rsidR="00791654" w:rsidRDefault="008909CC" w:rsidP="00C21D6C">
      <w:pPr>
        <w:jc w:val="both"/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In [1], RAN4 provides their initial </w:t>
      </w:r>
      <w:r w:rsidRPr="00485F11">
        <w:rPr>
          <w:lang w:eastAsia="zh-CN"/>
        </w:rPr>
        <w:t>assumption and agreements</w:t>
      </w:r>
      <w:r>
        <w:rPr>
          <w:lang w:eastAsia="zh-CN"/>
        </w:rPr>
        <w:t xml:space="preserve"> on LP-WUS architecture and further ask</w:t>
      </w:r>
      <w:r w:rsidR="00C04C36">
        <w:rPr>
          <w:lang w:eastAsia="zh-CN"/>
        </w:rPr>
        <w:t>s</w:t>
      </w:r>
      <w:r>
        <w:rPr>
          <w:lang w:eastAsia="zh-CN"/>
        </w:rPr>
        <w:t xml:space="preserve"> several questions for clarification from RAN1. </w:t>
      </w:r>
    </w:p>
    <w:p w14:paraId="6B9594ED" w14:textId="60BED6B9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i/>
          <w:iCs/>
          <w:u w:val="single"/>
          <w:lang w:eastAsia="zh-CN"/>
        </w:rPr>
        <w:t xml:space="preserve">Whether </w:t>
      </w:r>
      <w:bookmarkStart w:id="1" w:name="_Hlk131706575"/>
      <w:r w:rsidRPr="008909CC">
        <w:rPr>
          <w:i/>
          <w:iCs/>
          <w:u w:val="single"/>
          <w:lang w:eastAsia="zh-CN"/>
        </w:rPr>
        <w:t>IoT/wearables/smartphone UE types are all considered for LP-WUR design</w:t>
      </w:r>
      <w:bookmarkEnd w:id="1"/>
    </w:p>
    <w:p w14:paraId="144057DE" w14:textId="3D365F07" w:rsidR="008909CC" w:rsidRDefault="008909CC" w:rsidP="008909CC">
      <w:pPr>
        <w:jc w:val="both"/>
      </w:pPr>
      <w:r>
        <w:rPr>
          <w:lang w:eastAsia="zh-CN"/>
        </w:rPr>
        <w:t xml:space="preserve">There is long discussion in RAN to clarify the </w:t>
      </w:r>
      <w:r w:rsidR="004309CE">
        <w:rPr>
          <w:lang w:eastAsia="zh-CN"/>
        </w:rPr>
        <w:t xml:space="preserve">characteristic of the targeted use cases including IoT, wearable and </w:t>
      </w:r>
      <w:proofErr w:type="spellStart"/>
      <w:r w:rsidR="004309CE">
        <w:rPr>
          <w:lang w:eastAsia="zh-CN"/>
        </w:rPr>
        <w:t>eMBB</w:t>
      </w:r>
      <w:proofErr w:type="spellEnd"/>
      <w:r w:rsidR="004309CE">
        <w:rPr>
          <w:lang w:eastAsia="zh-CN"/>
        </w:rPr>
        <w:t xml:space="preserve">. </w:t>
      </w:r>
      <w:proofErr w:type="spellStart"/>
      <w:r w:rsidR="004309CE">
        <w:rPr>
          <w:lang w:eastAsia="zh-CN"/>
        </w:rPr>
        <w:t>eMBB</w:t>
      </w:r>
      <w:proofErr w:type="spellEnd"/>
      <w:r w:rsidR="004309CE">
        <w:rPr>
          <w:lang w:eastAsia="zh-CN"/>
        </w:rPr>
        <w:t xml:space="preserve"> use case further includes </w:t>
      </w:r>
      <w:r w:rsidR="004309CE" w:rsidRPr="00DC296D">
        <w:t xml:space="preserve">XR/smart glasses, smart phones </w:t>
      </w:r>
      <w:proofErr w:type="gramStart"/>
      <w:r w:rsidR="004309CE" w:rsidRPr="00DC296D">
        <w:t>and etc</w:t>
      </w:r>
      <w:r w:rsidR="004309CE">
        <w:t>.</w:t>
      </w:r>
      <w:proofErr w:type="gramEnd"/>
      <w:r w:rsidR="004309CE">
        <w:t xml:space="preserve"> Therefore, it would be straightforward to reply RAN4 that all </w:t>
      </w:r>
      <w:r w:rsidR="004309CE" w:rsidRPr="004309CE">
        <w:t>IoT/wearables/smartphone UE types are all considered for LP-WUR design</w:t>
      </w:r>
      <w:r w:rsidR="004309CE">
        <w:t xml:space="preserve">. </w:t>
      </w:r>
    </w:p>
    <w:p w14:paraId="69E85274" w14:textId="6E93B112" w:rsidR="004309CE" w:rsidRDefault="004309CE" w:rsidP="00ED366B">
      <w:pPr>
        <w:jc w:val="both"/>
        <w:rPr>
          <w:b/>
          <w:bCs/>
        </w:rPr>
      </w:pPr>
      <w:r w:rsidRPr="004309CE">
        <w:rPr>
          <w:b/>
          <w:bCs/>
        </w:rPr>
        <w:t>Proposal 1: reply RAN4 that all IoT/wearables/smartphone UE types are all considered for LP-WUR design.</w:t>
      </w:r>
    </w:p>
    <w:p w14:paraId="647F423B" w14:textId="03779F44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i/>
          <w:iCs/>
          <w:u w:val="single"/>
          <w:lang w:eastAsia="zh-CN"/>
        </w:rPr>
        <w:t xml:space="preserve">Power consumption, </w:t>
      </w:r>
      <w:proofErr w:type="gramStart"/>
      <w:r w:rsidRPr="008909CC">
        <w:rPr>
          <w:i/>
          <w:iCs/>
          <w:u w:val="single"/>
          <w:lang w:eastAsia="zh-CN"/>
        </w:rPr>
        <w:t>coverage</w:t>
      </w:r>
      <w:proofErr w:type="gramEnd"/>
      <w:r w:rsidRPr="008909CC">
        <w:rPr>
          <w:i/>
          <w:iCs/>
          <w:u w:val="single"/>
          <w:lang w:eastAsia="zh-CN"/>
        </w:rPr>
        <w:t xml:space="preserve"> and SNR targets </w:t>
      </w:r>
    </w:p>
    <w:p w14:paraId="6CF9747C" w14:textId="56CC3F10" w:rsidR="002F480B" w:rsidRDefault="004309CE" w:rsidP="004309CE">
      <w:pPr>
        <w:jc w:val="both"/>
      </w:pPr>
      <w:r>
        <w:rPr>
          <w:lang w:eastAsia="zh-CN"/>
        </w:rPr>
        <w:t>Power consumption is the key parameter for LP-WUR</w:t>
      </w:r>
      <w:r>
        <w:t xml:space="preserve">. The achievable power consumption depends on the adopted waveform which can be from OOK, FSK or OFDM. For OOK/FSK receiver architecture, the power consumption is expected to be lower than 1mW. To support a reasonable coverage with a practical data rate, the power consumption may need to be larger than 100uW for OOK/FSK. As to OFDM based receiver, it is expected to </w:t>
      </w:r>
      <w:r w:rsidR="002F480B">
        <w:t>have a higher power consumption due to the more stringent requirement on time/frequency synchroni</w:t>
      </w:r>
      <w:r w:rsidR="00CF5270">
        <w:t>zation</w:t>
      </w:r>
      <w:r w:rsidR="002F480B">
        <w:t xml:space="preserve"> and processing of complex symbols generated by I/Q branches. </w:t>
      </w:r>
      <w:r w:rsidR="006E5946">
        <w:t xml:space="preserve">RAN1 is studying whether OFDM based receiver can achieve </w:t>
      </w:r>
      <w:r w:rsidR="0036159A">
        <w:t>reasonable</w:t>
      </w:r>
      <w:r w:rsidR="006E5946">
        <w:t xml:space="preserve"> power consumption</w:t>
      </w:r>
      <w:r w:rsidR="0036159A">
        <w:t xml:space="preserve"> range</w:t>
      </w:r>
      <w:r w:rsidR="006E5946">
        <w:t xml:space="preserve"> to justify the LP-WUR. </w:t>
      </w:r>
      <w:r w:rsidR="002F480B">
        <w:t xml:space="preserve">The exact break-down for each component of OFDM-based receiver is still under RAN1 discussion. </w:t>
      </w:r>
    </w:p>
    <w:p w14:paraId="369D511D" w14:textId="56F192E8" w:rsidR="004309CE" w:rsidRDefault="002F480B" w:rsidP="004309CE">
      <w:pPr>
        <w:jc w:val="both"/>
      </w:pPr>
      <w:r>
        <w:lastRenderedPageBreak/>
        <w:t xml:space="preserve">Coverage is another key parameter for LP-WUR. </w:t>
      </w:r>
      <w:r w:rsidR="00D41231">
        <w:t xml:space="preserve">A larger coverage is generally preferred for robust operation. </w:t>
      </w:r>
      <w:r w:rsidR="00976750">
        <w:t>I</w:t>
      </w:r>
      <w:r>
        <w:t xml:space="preserve">t is desired that LP-WUR can be used in </w:t>
      </w:r>
      <w:r w:rsidR="00831B9A">
        <w:t>a large</w:t>
      </w:r>
      <w:r w:rsidR="00DB45CF">
        <w:t>r</w:t>
      </w:r>
      <w:r w:rsidR="00831B9A">
        <w:t xml:space="preserve"> portion of </w:t>
      </w:r>
      <w:r w:rsidR="00A2579E">
        <w:t xml:space="preserve">the </w:t>
      </w:r>
      <w:r w:rsidR="00831B9A">
        <w:t>cell coverage</w:t>
      </w:r>
      <w:r>
        <w:t xml:space="preserve"> </w:t>
      </w:r>
      <w:r w:rsidR="00976750">
        <w:t xml:space="preserve">to maximize </w:t>
      </w:r>
      <w:r w:rsidR="00A2579E">
        <w:t>power saving benefit</w:t>
      </w:r>
      <w:r w:rsidR="006707C8">
        <w:t xml:space="preserve">. However, it </w:t>
      </w:r>
      <w:r w:rsidR="00776E7B">
        <w:t xml:space="preserve">doesn’t necessarily mean that the </w:t>
      </w:r>
      <w:r>
        <w:t>link budget of LP-WUS should be same/</w:t>
      </w:r>
      <w:proofErr w:type="gramStart"/>
      <w:r>
        <w:t>similar to</w:t>
      </w:r>
      <w:proofErr w:type="gramEnd"/>
      <w:r>
        <w:t xml:space="preserve"> NR PDCCH. </w:t>
      </w:r>
      <w:r w:rsidR="00157059">
        <w:t>In existing NR idle mode operation</w:t>
      </w:r>
      <w:r w:rsidR="00BB191C" w:rsidRPr="00BB191C">
        <w:t xml:space="preserve"> </w:t>
      </w:r>
      <w:r w:rsidR="00BB191C">
        <w:t>for a UE</w:t>
      </w:r>
      <w:r w:rsidR="00157059">
        <w:t>, m</w:t>
      </w:r>
      <w:r w:rsidR="00776E7B">
        <w:t>ultiple NR</w:t>
      </w:r>
      <w:r>
        <w:t xml:space="preserve"> channel</w:t>
      </w:r>
      <w:r w:rsidR="00776E7B">
        <w:t>s</w:t>
      </w:r>
      <w:r>
        <w:t xml:space="preserve"> </w:t>
      </w:r>
      <w:r w:rsidR="00BB191C">
        <w:t>are</w:t>
      </w:r>
      <w:r w:rsidR="00BB191C">
        <w:t xml:space="preserve"> </w:t>
      </w:r>
      <w:r>
        <w:t>involve</w:t>
      </w:r>
      <w:r w:rsidR="00BB191C">
        <w:t>d.</w:t>
      </w:r>
      <w:r>
        <w:t xml:space="preserve"> </w:t>
      </w:r>
      <w:r w:rsidR="00D41231">
        <w:t>For example, i</w:t>
      </w:r>
      <w:r>
        <w:t xml:space="preserve">n the procedure of </w:t>
      </w:r>
      <w:r w:rsidR="00D41231">
        <w:t xml:space="preserve">cell selection or tracking area update, the UE needs to send uplink data to </w:t>
      </w:r>
      <w:proofErr w:type="spellStart"/>
      <w:r w:rsidR="00D41231">
        <w:t>gNB</w:t>
      </w:r>
      <w:proofErr w:type="spellEnd"/>
      <w:r w:rsidR="00D41231">
        <w:t xml:space="preserve"> by PUSCH.</w:t>
      </w:r>
      <w:r w:rsidR="00014C1A">
        <w:t xml:space="preserve"> </w:t>
      </w:r>
      <w:r w:rsidR="00BB191C">
        <w:t>The actual coverage of a cell is limited by the NR channel with worst link budget.</w:t>
      </w:r>
      <w:r w:rsidR="00BB191C">
        <w:t xml:space="preserve"> </w:t>
      </w:r>
      <w:proofErr w:type="gramStart"/>
      <w:r w:rsidR="00014C1A">
        <w:t>PUSCH</w:t>
      </w:r>
      <w:proofErr w:type="gramEnd"/>
      <w:r w:rsidR="00014C1A">
        <w:t xml:space="preserve"> was identified as the bottleneck channel for coverage in the early study</w:t>
      </w:r>
      <w:r w:rsidR="00443F9D">
        <w:t xml:space="preserve"> on coverage enhancement or </w:t>
      </w:r>
      <w:proofErr w:type="spellStart"/>
      <w:r w:rsidR="00443F9D">
        <w:t>RedCap</w:t>
      </w:r>
      <w:proofErr w:type="spellEnd"/>
      <w:r w:rsidR="00443F9D">
        <w:t>.</w:t>
      </w:r>
      <w:r w:rsidR="00D41231">
        <w:t xml:space="preserve"> Therefore, </w:t>
      </w:r>
      <w:bookmarkStart w:id="2" w:name="_Hlk131708364"/>
      <w:r w:rsidR="00D41231">
        <w:t>the coverage of LP-WUS should be better than NR PUSCH</w:t>
      </w:r>
      <w:bookmarkEnd w:id="2"/>
      <w:r w:rsidR="00D41231">
        <w:t xml:space="preserve">. Note: The data rate for the PUSCH may be different from that used in coverage study of NR coverage enhancement or </w:t>
      </w:r>
      <w:proofErr w:type="spellStart"/>
      <w:r w:rsidR="00D41231">
        <w:t>RedCap</w:t>
      </w:r>
      <w:proofErr w:type="spellEnd"/>
      <w:r w:rsidR="00D41231">
        <w:t xml:space="preserve">. </w:t>
      </w:r>
    </w:p>
    <w:p w14:paraId="0880145D" w14:textId="41ADFDEF" w:rsidR="00D41231" w:rsidRDefault="004309CE" w:rsidP="00ED366B">
      <w:pPr>
        <w:jc w:val="both"/>
        <w:rPr>
          <w:b/>
          <w:bCs/>
        </w:rPr>
      </w:pPr>
      <w:r w:rsidRPr="004309CE">
        <w:rPr>
          <w:b/>
          <w:bCs/>
        </w:rPr>
        <w:t xml:space="preserve">Proposal </w:t>
      </w:r>
      <w:r w:rsidR="00392DC4">
        <w:rPr>
          <w:b/>
          <w:bCs/>
        </w:rPr>
        <w:t>2</w:t>
      </w:r>
      <w:r w:rsidRPr="004309CE">
        <w:rPr>
          <w:b/>
          <w:bCs/>
        </w:rPr>
        <w:t xml:space="preserve">: reply RAN4 that </w:t>
      </w:r>
    </w:p>
    <w:p w14:paraId="4C3D921D" w14:textId="55CA520F" w:rsidR="004309CE" w:rsidRDefault="00ED366B" w:rsidP="00ED366B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ED366B">
        <w:rPr>
          <w:rFonts w:ascii="Times New Roman" w:hAnsi="Times New Roman"/>
          <w:b/>
          <w:bCs/>
          <w:sz w:val="20"/>
          <w:szCs w:val="20"/>
        </w:rPr>
        <w:t>The target power consumption of LP-WUS is selected in range 100uW – 1mW</w:t>
      </w:r>
      <w:r w:rsidR="004309CE" w:rsidRPr="00D41231"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1F25AF59" w14:textId="4F3AA5D4" w:rsidR="008909CC" w:rsidRPr="008909CC" w:rsidRDefault="00ED366B" w:rsidP="00ED366B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ED366B">
        <w:rPr>
          <w:rFonts w:ascii="Times New Roman" w:hAnsi="Times New Roman"/>
          <w:b/>
          <w:bCs/>
          <w:sz w:val="20"/>
          <w:szCs w:val="20"/>
        </w:rPr>
        <w:t xml:space="preserve">The coverage of LP-WUS should be better than NR PUSCH. The required SNR highly depends on the targeted coverage. </w:t>
      </w:r>
    </w:p>
    <w:p w14:paraId="011CAE46" w14:textId="39118C93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i/>
          <w:iCs/>
          <w:u w:val="single"/>
          <w:lang w:eastAsia="zh-CN"/>
        </w:rPr>
        <w:t>Max occupied RB number in channel bandwidth for LP-WUS, for 1.4MHz and 5MHz RF bandwidth case</w:t>
      </w:r>
    </w:p>
    <w:p w14:paraId="714AB6F2" w14:textId="5FFCD823" w:rsidR="008909CC" w:rsidRDefault="00ED366B" w:rsidP="008909CC">
      <w:pPr>
        <w:jc w:val="both"/>
        <w:rPr>
          <w:szCs w:val="24"/>
        </w:rPr>
      </w:pPr>
      <w:r>
        <w:rPr>
          <w:lang w:eastAsia="zh-CN"/>
        </w:rPr>
        <w:t>In [1], RAN4 agreed that the g</w:t>
      </w:r>
      <w:r>
        <w:rPr>
          <w:szCs w:val="24"/>
        </w:rPr>
        <w:t xml:space="preserve">uard band if needed, can be located within 1.4MHz and 5MHz RF bandwidth. Thanks to the filter at the LP-WUR, one PRB at each side for the guard band can be sufficient to overcome the interference from adjacent subcarrier of other NR channels/signals in the cell. </w:t>
      </w:r>
      <w:r w:rsidR="00392DC4">
        <w:rPr>
          <w:szCs w:val="24"/>
        </w:rPr>
        <w:t xml:space="preserve">On the other hand, 1.4MHz or 5MHz for LP-WUS </w:t>
      </w:r>
      <w:r w:rsidR="00932195">
        <w:rPr>
          <w:szCs w:val="24"/>
        </w:rPr>
        <w:t xml:space="preserve">is </w:t>
      </w:r>
      <w:r w:rsidR="00EE5669">
        <w:rPr>
          <w:szCs w:val="24"/>
        </w:rPr>
        <w:t>from resource allocation perspective</w:t>
      </w:r>
      <w:r w:rsidR="008D1061">
        <w:rPr>
          <w:szCs w:val="24"/>
        </w:rPr>
        <w:t xml:space="preserve"> </w:t>
      </w:r>
      <w:r w:rsidR="00B43756">
        <w:rPr>
          <w:szCs w:val="24"/>
        </w:rPr>
        <w:t>within a channel BW</w:t>
      </w:r>
      <w:r w:rsidR="00392DC4">
        <w:rPr>
          <w:szCs w:val="24"/>
        </w:rPr>
        <w:t xml:space="preserve"> of a cell</w:t>
      </w:r>
      <w:r w:rsidR="00EE5669">
        <w:rPr>
          <w:szCs w:val="24"/>
        </w:rPr>
        <w:t>. I</w:t>
      </w:r>
      <w:r w:rsidR="00392DC4">
        <w:rPr>
          <w:szCs w:val="24"/>
        </w:rPr>
        <w:t xml:space="preserve">t is </w:t>
      </w:r>
      <w:r w:rsidR="00F924E2">
        <w:rPr>
          <w:szCs w:val="24"/>
        </w:rPr>
        <w:t>un</w:t>
      </w:r>
      <w:r w:rsidR="00392DC4">
        <w:rPr>
          <w:szCs w:val="24"/>
        </w:rPr>
        <w:t xml:space="preserve">necessary that the number of </w:t>
      </w:r>
      <w:r w:rsidR="00EE5669">
        <w:rPr>
          <w:szCs w:val="24"/>
        </w:rPr>
        <w:t xml:space="preserve">applicable </w:t>
      </w:r>
      <w:r w:rsidR="00392DC4">
        <w:rPr>
          <w:szCs w:val="24"/>
        </w:rPr>
        <w:t xml:space="preserve">PRBs </w:t>
      </w:r>
      <w:r w:rsidR="00EE76B3">
        <w:rPr>
          <w:szCs w:val="24"/>
        </w:rPr>
        <w:t>for LP-WUS</w:t>
      </w:r>
      <w:r w:rsidR="00392DC4">
        <w:rPr>
          <w:szCs w:val="24"/>
        </w:rPr>
        <w:t xml:space="preserve"> in the 1.4MHz or 5MHz follows existing RAN4 specification</w:t>
      </w:r>
      <w:r w:rsidR="00EE5669">
        <w:rPr>
          <w:szCs w:val="24"/>
        </w:rPr>
        <w:t xml:space="preserve"> on guard band size</w:t>
      </w:r>
      <w:r w:rsidR="00392DC4">
        <w:rPr>
          <w:szCs w:val="24"/>
        </w:rPr>
        <w:t xml:space="preserve"> </w:t>
      </w:r>
      <w:r w:rsidR="00EE5669">
        <w:rPr>
          <w:szCs w:val="24"/>
        </w:rPr>
        <w:t>for</w:t>
      </w:r>
      <w:r w:rsidR="00EE5669">
        <w:rPr>
          <w:szCs w:val="24"/>
        </w:rPr>
        <w:t xml:space="preserve"> </w:t>
      </w:r>
      <w:r w:rsidR="00392DC4">
        <w:rPr>
          <w:szCs w:val="24"/>
        </w:rPr>
        <w:t>a cell with 1.4MHz or 5MHz BW. For 1.4MHz, the maximum number of PRBs for LP-WUS can be 6 for SCS 15kHz or 3 for SCS 30kHz. For 5MHz, the maximum number of PRBs for LP-WUS can be 24 for SCS 15kHz or 12 for SCS 30kHz</w:t>
      </w:r>
    </w:p>
    <w:p w14:paraId="6A9FC8F5" w14:textId="303FB2A4" w:rsidR="00392DC4" w:rsidRDefault="00392DC4" w:rsidP="00392DC4">
      <w:pPr>
        <w:jc w:val="both"/>
        <w:rPr>
          <w:b/>
          <w:bCs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3</w:t>
      </w:r>
      <w:r w:rsidRPr="004309CE">
        <w:rPr>
          <w:b/>
          <w:bCs/>
        </w:rPr>
        <w:t xml:space="preserve">: reply RAN4 that </w:t>
      </w:r>
    </w:p>
    <w:p w14:paraId="40713876" w14:textId="77777777" w:rsidR="00392DC4" w:rsidRPr="00392DC4" w:rsidRDefault="00392DC4" w:rsidP="00392DC4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392DC4">
        <w:rPr>
          <w:rFonts w:ascii="Times New Roman" w:hAnsi="Times New Roman"/>
          <w:b/>
          <w:bCs/>
          <w:sz w:val="20"/>
          <w:szCs w:val="20"/>
        </w:rPr>
        <w:t xml:space="preserve">For 1.4MHz, the maximum number of PRBs for LP-WUS can be 6 for SCS 15kHz or 3 for SCS 30kHz. </w:t>
      </w:r>
    </w:p>
    <w:p w14:paraId="0230FFBF" w14:textId="2CCFF185" w:rsidR="00392DC4" w:rsidRDefault="00392DC4" w:rsidP="00392DC4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392DC4">
        <w:rPr>
          <w:rFonts w:ascii="Times New Roman" w:hAnsi="Times New Roman"/>
          <w:b/>
          <w:bCs/>
          <w:sz w:val="20"/>
          <w:szCs w:val="20"/>
        </w:rPr>
        <w:t>For 5MHz, the maximum number of PRBs for LP-WUS can be 24 for SCS 15kHz or 12 for SCS 30kHz</w:t>
      </w:r>
      <w:r w:rsidRPr="00ED366B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445668EE" w14:textId="5A59500F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i/>
          <w:iCs/>
          <w:u w:val="single"/>
          <w:lang w:eastAsia="zh-CN"/>
        </w:rPr>
        <w:t>Possible supported SCS for LP-WUS, if applicable</w:t>
      </w:r>
    </w:p>
    <w:p w14:paraId="07C45E26" w14:textId="5FC00656" w:rsidR="00392DC4" w:rsidRDefault="00392DC4" w:rsidP="00392DC4">
      <w:pPr>
        <w:jc w:val="both"/>
        <w:rPr>
          <w:szCs w:val="24"/>
        </w:rPr>
      </w:pPr>
      <w:r w:rsidRPr="00392DC4">
        <w:rPr>
          <w:szCs w:val="24"/>
        </w:rPr>
        <w:t xml:space="preserve">RAN1 agreed that, for MC-ASK or MC-FSK waveform generation, SCS of a CP-OFDM symbol used for LP-WUS generation can be the same as SCS used for other NR transmissions in CP-OFDM symbol overlapping in time with, </w:t>
      </w:r>
      <w:r>
        <w:rPr>
          <w:szCs w:val="24"/>
        </w:rPr>
        <w:t xml:space="preserve">and </w:t>
      </w:r>
      <w:r w:rsidRPr="00392DC4">
        <w:rPr>
          <w:szCs w:val="24"/>
        </w:rPr>
        <w:t>study whether SCS can be different</w:t>
      </w:r>
      <w:r>
        <w:rPr>
          <w:szCs w:val="24"/>
        </w:rPr>
        <w:t xml:space="preserve">. For the latter case, </w:t>
      </w:r>
      <w:proofErr w:type="spellStart"/>
      <w:r>
        <w:rPr>
          <w:szCs w:val="24"/>
        </w:rPr>
        <w:t>gNB</w:t>
      </w:r>
      <w:proofErr w:type="spellEnd"/>
      <w:r>
        <w:rPr>
          <w:szCs w:val="24"/>
        </w:rPr>
        <w:t xml:space="preserve"> </w:t>
      </w:r>
      <w:r w:rsidR="001E4851">
        <w:rPr>
          <w:szCs w:val="24"/>
        </w:rPr>
        <w:t>can</w:t>
      </w:r>
      <w:r>
        <w:rPr>
          <w:szCs w:val="24"/>
        </w:rPr>
        <w:t xml:space="preserve"> multiplex </w:t>
      </w:r>
      <w:r w:rsidR="001E6362">
        <w:rPr>
          <w:szCs w:val="24"/>
        </w:rPr>
        <w:t>LP-WUS and other NR channels/signals with different SCS numerologies in the same</w:t>
      </w:r>
      <w:r w:rsidR="00E33C94">
        <w:rPr>
          <w:szCs w:val="24"/>
        </w:rPr>
        <w:t xml:space="preserve"> or different</w:t>
      </w:r>
      <w:r w:rsidR="001E6362">
        <w:rPr>
          <w:szCs w:val="24"/>
        </w:rPr>
        <w:t xml:space="preserve"> OFDM symbol. We provided an analysis in</w:t>
      </w:r>
      <w:r w:rsidR="007679EF">
        <w:rPr>
          <w:szCs w:val="24"/>
        </w:rPr>
        <w:t xml:space="preserve"> our</w:t>
      </w:r>
      <w:r w:rsidR="001E6362">
        <w:rPr>
          <w:szCs w:val="24"/>
        </w:rPr>
        <w:t xml:space="preserve"> companion contribution [2]. With same energy per information bit, the option using higher SCS outperforms the one with same SCS as NR. </w:t>
      </w:r>
    </w:p>
    <w:p w14:paraId="2F6129E4" w14:textId="38F8E967" w:rsidR="008909CC" w:rsidRPr="008909CC" w:rsidRDefault="00392DC4" w:rsidP="008909CC">
      <w:pPr>
        <w:jc w:val="both"/>
        <w:rPr>
          <w:lang w:eastAsia="zh-CN"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3</w:t>
      </w:r>
      <w:r w:rsidRPr="004309CE">
        <w:rPr>
          <w:b/>
          <w:bCs/>
        </w:rPr>
        <w:t xml:space="preserve">: reply RAN4 that </w:t>
      </w:r>
      <w:r w:rsidR="001E6362">
        <w:rPr>
          <w:b/>
          <w:bCs/>
        </w:rPr>
        <w:t xml:space="preserve">RAN1 is studying LP-WUS design </w:t>
      </w:r>
      <w:r w:rsidR="004F6883">
        <w:rPr>
          <w:b/>
          <w:bCs/>
        </w:rPr>
        <w:t xml:space="preserve">with a SCS that can be same as or different from main radio. </w:t>
      </w:r>
    </w:p>
    <w:p w14:paraId="42044076" w14:textId="3D90CC85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i/>
          <w:iCs/>
          <w:u w:val="single"/>
          <w:lang w:eastAsia="zh-CN"/>
        </w:rPr>
        <w:t xml:space="preserve">Whether WUS can </w:t>
      </w:r>
      <w:proofErr w:type="gramStart"/>
      <w:r w:rsidRPr="008909CC">
        <w:rPr>
          <w:i/>
          <w:iCs/>
          <w:u w:val="single"/>
          <w:lang w:eastAsia="zh-CN"/>
        </w:rPr>
        <w:t>be located in</w:t>
      </w:r>
      <w:proofErr w:type="gramEnd"/>
      <w:r w:rsidRPr="008909CC">
        <w:rPr>
          <w:i/>
          <w:iCs/>
          <w:u w:val="single"/>
          <w:lang w:eastAsia="zh-CN"/>
        </w:rPr>
        <w:t xml:space="preserve"> a band separate from the UE’s NR band</w:t>
      </w:r>
    </w:p>
    <w:p w14:paraId="20FAD1A8" w14:textId="3A8723DC" w:rsidR="004F6883" w:rsidRDefault="004F6883" w:rsidP="004F6883">
      <w:pPr>
        <w:jc w:val="both"/>
        <w:rPr>
          <w:szCs w:val="24"/>
        </w:rPr>
      </w:pPr>
      <w:r w:rsidRPr="00B86E82">
        <w:t xml:space="preserve">LP-WUS </w:t>
      </w:r>
      <w:r w:rsidRPr="00B86E82">
        <w:rPr>
          <w:lang w:eastAsia="zh-CN"/>
        </w:rPr>
        <w:t xml:space="preserve">can </w:t>
      </w:r>
      <w:proofErr w:type="gramStart"/>
      <w:r w:rsidRPr="00B86E82">
        <w:rPr>
          <w:lang w:eastAsia="zh-CN"/>
        </w:rPr>
        <w:t xml:space="preserve">be </w:t>
      </w:r>
      <w:r w:rsidRPr="00B86E82">
        <w:t>located in</w:t>
      </w:r>
      <w:proofErr w:type="gramEnd"/>
      <w:r w:rsidRPr="00B86E82">
        <w:t xml:space="preserve"> the same band with other NR channels/signals, aka in-band LP-WUS. </w:t>
      </w:r>
      <w:r>
        <w:t>I</w:t>
      </w:r>
      <w:r>
        <w:rPr>
          <w:rFonts w:hint="eastAsia"/>
          <w:lang w:eastAsia="zh-CN"/>
        </w:rPr>
        <w:t>n</w:t>
      </w:r>
      <w:r>
        <w:t xml:space="preserve"> this </w:t>
      </w:r>
      <w:r>
        <w:rPr>
          <w:rFonts w:hint="eastAsia"/>
          <w:lang w:eastAsia="zh-CN"/>
        </w:rPr>
        <w:t>case</w:t>
      </w:r>
      <w:r>
        <w:t xml:space="preserve">, the interference between </w:t>
      </w:r>
      <w:r w:rsidRPr="00B86E82">
        <w:t xml:space="preserve">LP-WUS </w:t>
      </w:r>
      <w:r>
        <w:t xml:space="preserve">and other NR channels/signals should be carefully studied. The transmission by main radio can be also a reference to tune the parameters of the LP-WUR, vice versa. Therefore, it is preferred to focus the study on in-band LP-WUS. </w:t>
      </w:r>
    </w:p>
    <w:p w14:paraId="7702E919" w14:textId="64C00C33" w:rsidR="008909CC" w:rsidRPr="008909CC" w:rsidRDefault="004F6883" w:rsidP="008909CC">
      <w:pPr>
        <w:jc w:val="both"/>
        <w:rPr>
          <w:lang w:eastAsia="zh-CN"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4</w:t>
      </w:r>
      <w:r w:rsidRPr="004309CE">
        <w:rPr>
          <w:b/>
          <w:bCs/>
        </w:rPr>
        <w:t xml:space="preserve">: reply RAN4 that </w:t>
      </w:r>
      <w:r>
        <w:rPr>
          <w:b/>
          <w:bCs/>
        </w:rPr>
        <w:t xml:space="preserve">the case of LP-WUS in the same band as the band of main radio </w:t>
      </w:r>
      <w:r w:rsidR="00483977">
        <w:rPr>
          <w:b/>
          <w:bCs/>
        </w:rPr>
        <w:t>is</w:t>
      </w:r>
      <w:r>
        <w:rPr>
          <w:b/>
          <w:bCs/>
        </w:rPr>
        <w:t xml:space="preserve"> prioritized</w:t>
      </w:r>
      <w:r w:rsidR="00483977">
        <w:rPr>
          <w:b/>
          <w:bCs/>
        </w:rPr>
        <w:t xml:space="preserve"> from RAN1 perspective</w:t>
      </w:r>
      <w:r>
        <w:rPr>
          <w:b/>
          <w:bCs/>
        </w:rPr>
        <w:t xml:space="preserve">. </w:t>
      </w:r>
    </w:p>
    <w:p w14:paraId="3829D78B" w14:textId="45B55BAB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rFonts w:hint="eastAsia"/>
          <w:i/>
          <w:iCs/>
          <w:u w:val="single"/>
          <w:lang w:eastAsia="zh-CN"/>
        </w:rPr>
        <w:t>W</w:t>
      </w:r>
      <w:r w:rsidRPr="008909CC">
        <w:rPr>
          <w:i/>
          <w:iCs/>
          <w:u w:val="single"/>
          <w:lang w:eastAsia="zh-CN"/>
        </w:rPr>
        <w:t xml:space="preserve">hether FR1 is considered as </w:t>
      </w:r>
      <w:proofErr w:type="gramStart"/>
      <w:r w:rsidRPr="008909CC">
        <w:rPr>
          <w:i/>
          <w:iCs/>
          <w:u w:val="single"/>
          <w:lang w:eastAsia="zh-CN"/>
        </w:rPr>
        <w:t>first priority</w:t>
      </w:r>
      <w:proofErr w:type="gramEnd"/>
      <w:r w:rsidRPr="008909CC">
        <w:rPr>
          <w:i/>
          <w:iCs/>
          <w:u w:val="single"/>
          <w:lang w:eastAsia="zh-CN"/>
        </w:rPr>
        <w:t xml:space="preserve"> frequency range </w:t>
      </w:r>
    </w:p>
    <w:p w14:paraId="7BBA7123" w14:textId="36A608E0" w:rsidR="004F6883" w:rsidRDefault="004F6883" w:rsidP="004F6883">
      <w:pPr>
        <w:jc w:val="both"/>
      </w:pPr>
      <w:r>
        <w:t xml:space="preserve">Once there was a discussion in RAN1 regarding the support of LP-WUS in FR2. There is no consensus whether such case is in the </w:t>
      </w:r>
      <w:r w:rsidR="00824CC3">
        <w:t xml:space="preserve">scope of the study item or not. It is hence preferred to focus on study for LP-WUS in FR1. </w:t>
      </w:r>
    </w:p>
    <w:p w14:paraId="598A8510" w14:textId="4EC9EFD1" w:rsidR="008909CC" w:rsidRPr="008909CC" w:rsidRDefault="004F6883" w:rsidP="008909CC">
      <w:pPr>
        <w:jc w:val="both"/>
        <w:rPr>
          <w:lang w:eastAsia="zh-CN"/>
        </w:rPr>
      </w:pPr>
      <w:r w:rsidRPr="004309CE">
        <w:rPr>
          <w:b/>
          <w:bCs/>
        </w:rPr>
        <w:t xml:space="preserve">Proposal </w:t>
      </w:r>
      <w:r w:rsidR="00824CC3">
        <w:rPr>
          <w:b/>
          <w:bCs/>
        </w:rPr>
        <w:t>5</w:t>
      </w:r>
      <w:r w:rsidRPr="004309CE">
        <w:rPr>
          <w:b/>
          <w:bCs/>
        </w:rPr>
        <w:t xml:space="preserve">: reply RAN4 that </w:t>
      </w:r>
      <w:r w:rsidR="00824CC3">
        <w:rPr>
          <w:b/>
          <w:bCs/>
        </w:rPr>
        <w:t>RAN1 prefers to focus on the study of LP-WUS in FR1</w:t>
      </w:r>
      <w:r>
        <w:rPr>
          <w:b/>
          <w:bCs/>
        </w:rPr>
        <w:t xml:space="preserve">. </w:t>
      </w:r>
    </w:p>
    <w:p w14:paraId="383EBFD2" w14:textId="321F9DC4" w:rsidR="00791654" w:rsidRPr="008909CC" w:rsidRDefault="00791654" w:rsidP="008909CC">
      <w:pPr>
        <w:jc w:val="both"/>
        <w:rPr>
          <w:i/>
          <w:iCs/>
          <w:u w:val="single"/>
          <w:lang w:eastAsia="zh-CN"/>
        </w:rPr>
      </w:pPr>
      <w:r w:rsidRPr="008909CC">
        <w:rPr>
          <w:i/>
          <w:iCs/>
          <w:u w:val="single"/>
          <w:lang w:eastAsia="zh-CN"/>
        </w:rPr>
        <w:lastRenderedPageBreak/>
        <w:t xml:space="preserve">Whether in-band power boosting of LP-WUS </w:t>
      </w:r>
      <w:r w:rsidRPr="008909CC">
        <w:rPr>
          <w:rFonts w:hint="eastAsia"/>
          <w:i/>
          <w:iCs/>
          <w:u w:val="single"/>
          <w:lang w:eastAsia="zh-CN"/>
        </w:rPr>
        <w:t>is</w:t>
      </w:r>
      <w:r w:rsidRPr="008909CC">
        <w:rPr>
          <w:i/>
          <w:iCs/>
          <w:u w:val="single"/>
          <w:lang w:eastAsia="zh-CN"/>
        </w:rPr>
        <w:t xml:space="preserve"> considered from RAN1 perspective</w:t>
      </w:r>
    </w:p>
    <w:p w14:paraId="01F431B6" w14:textId="36A0DD24" w:rsidR="008909CC" w:rsidRPr="008909CC" w:rsidRDefault="00824CC3" w:rsidP="008909CC">
      <w:pPr>
        <w:jc w:val="both"/>
        <w:rPr>
          <w:lang w:eastAsia="zh-CN"/>
        </w:rPr>
      </w:pPr>
      <w:r>
        <w:rPr>
          <w:lang w:eastAsia="zh-CN"/>
        </w:rPr>
        <w:t xml:space="preserve">LP-WUS is normally a kind of broadcast channel which targeting multiple UEs, e.g., UEs in a paging group. Consequently, the reliability requirement for LP-WUS is high. Power boosting is </w:t>
      </w:r>
      <w:r w:rsidR="00EF061D">
        <w:rPr>
          <w:lang w:eastAsia="zh-CN"/>
        </w:rPr>
        <w:t>one typical</w:t>
      </w:r>
      <w:r>
        <w:rPr>
          <w:lang w:eastAsia="zh-CN"/>
        </w:rPr>
        <w:t xml:space="preserve"> solution for performance improvement</w:t>
      </w:r>
      <w:r w:rsidR="00373AA9">
        <w:rPr>
          <w:lang w:eastAsia="zh-CN"/>
        </w:rPr>
        <w:t xml:space="preserve"> </w:t>
      </w:r>
      <w:r w:rsidR="00D67E24">
        <w:rPr>
          <w:lang w:eastAsia="zh-CN"/>
        </w:rPr>
        <w:t xml:space="preserve">which is already </w:t>
      </w:r>
      <w:r w:rsidR="00373AA9">
        <w:rPr>
          <w:lang w:eastAsia="zh-CN"/>
        </w:rPr>
        <w:t>supported in NR</w:t>
      </w:r>
      <w:r>
        <w:rPr>
          <w:lang w:eastAsia="zh-CN"/>
        </w:rPr>
        <w:t xml:space="preserve">. Therefore, in-band power boosting should be considered for LP-WUS transmission. </w:t>
      </w:r>
    </w:p>
    <w:p w14:paraId="2ED82EF0" w14:textId="34DC7E82" w:rsidR="00824CC3" w:rsidRPr="00824CC3" w:rsidRDefault="00824CC3" w:rsidP="00824CC3">
      <w:pPr>
        <w:jc w:val="both"/>
        <w:rPr>
          <w:b/>
          <w:bCs/>
          <w:lang w:eastAsia="zh-CN"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6</w:t>
      </w:r>
      <w:r w:rsidRPr="004309CE">
        <w:rPr>
          <w:b/>
          <w:bCs/>
        </w:rPr>
        <w:t xml:space="preserve">: reply </w:t>
      </w:r>
      <w:r w:rsidRPr="00824CC3">
        <w:rPr>
          <w:b/>
          <w:bCs/>
        </w:rPr>
        <w:t xml:space="preserve">RAN4 that </w:t>
      </w:r>
      <w:r w:rsidRPr="00824CC3">
        <w:rPr>
          <w:b/>
          <w:bCs/>
          <w:lang w:eastAsia="zh-CN"/>
        </w:rPr>
        <w:t>in-band power boosting should be considered for LP-WUS transmission</w:t>
      </w:r>
      <w:r w:rsidR="00A06336">
        <w:rPr>
          <w:b/>
          <w:bCs/>
          <w:lang w:eastAsia="zh-CN"/>
        </w:rPr>
        <w:t xml:space="preserve"> from RAN1 perspective</w:t>
      </w:r>
      <w:r w:rsidRPr="00824CC3">
        <w:rPr>
          <w:b/>
          <w:bCs/>
        </w:rPr>
        <w:t xml:space="preserve">. </w:t>
      </w: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3" w:name="_Ref52481833"/>
      <w:r w:rsidRPr="00443753">
        <w:rPr>
          <w:lang w:val="en-US"/>
        </w:rPr>
        <w:t>Conclusions</w:t>
      </w:r>
      <w:bookmarkEnd w:id="3"/>
    </w:p>
    <w:p w14:paraId="4B787C32" w14:textId="19F25781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</w:t>
      </w:r>
      <w:r w:rsidR="00824CC3">
        <w:rPr>
          <w:lang w:eastAsia="zh-CN"/>
        </w:rPr>
        <w:t xml:space="preserve">discuss the questions in the RAN4 LS [1] and provides our views accordingly. </w:t>
      </w:r>
      <w:r w:rsidR="00B16C5A" w:rsidRPr="001F45B3">
        <w:t>Further, we summarize the proposals as follows:</w:t>
      </w:r>
    </w:p>
    <w:p w14:paraId="2BCFEFBF" w14:textId="77777777" w:rsidR="00B71FC4" w:rsidRDefault="00B71FC4" w:rsidP="00B71FC4">
      <w:pPr>
        <w:jc w:val="both"/>
        <w:rPr>
          <w:b/>
          <w:bCs/>
        </w:rPr>
      </w:pPr>
      <w:r w:rsidRPr="004309CE">
        <w:rPr>
          <w:b/>
          <w:bCs/>
        </w:rPr>
        <w:t>Proposal 1: reply RAN4 that all IoT/wearables/smartphone UE types are all considered for LP-WUR design.</w:t>
      </w:r>
    </w:p>
    <w:p w14:paraId="7CB97D60" w14:textId="77777777" w:rsidR="00B71FC4" w:rsidRDefault="00B71FC4" w:rsidP="00B71FC4">
      <w:pPr>
        <w:jc w:val="both"/>
        <w:rPr>
          <w:b/>
          <w:bCs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2</w:t>
      </w:r>
      <w:r w:rsidRPr="004309CE">
        <w:rPr>
          <w:b/>
          <w:bCs/>
        </w:rPr>
        <w:t xml:space="preserve">: reply RAN4 that </w:t>
      </w:r>
    </w:p>
    <w:p w14:paraId="730BC362" w14:textId="77777777" w:rsidR="00B71FC4" w:rsidRDefault="00B71FC4" w:rsidP="00B71FC4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ED366B">
        <w:rPr>
          <w:rFonts w:ascii="Times New Roman" w:hAnsi="Times New Roman"/>
          <w:b/>
          <w:bCs/>
          <w:sz w:val="20"/>
          <w:szCs w:val="20"/>
        </w:rPr>
        <w:t>The target power consumption of LP-WUS is selected in range 100uW – 1mW</w:t>
      </w:r>
      <w:r w:rsidRPr="00D41231"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25537C04" w14:textId="77777777" w:rsidR="00B71FC4" w:rsidRPr="008909CC" w:rsidRDefault="00B71FC4" w:rsidP="00B71FC4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eastAsia="SimSun" w:hAnsi="Times New Roman"/>
          <w:sz w:val="20"/>
          <w:szCs w:val="20"/>
          <w:lang w:eastAsia="zh-CN"/>
        </w:rPr>
      </w:pPr>
      <w:r w:rsidRPr="00ED366B">
        <w:rPr>
          <w:rFonts w:ascii="Times New Roman" w:hAnsi="Times New Roman"/>
          <w:b/>
          <w:bCs/>
          <w:sz w:val="20"/>
          <w:szCs w:val="20"/>
        </w:rPr>
        <w:t xml:space="preserve">The coverage of LP-WUS should be better than NR PUSCH. The required SNR highly depends on the targeted coverage. </w:t>
      </w:r>
    </w:p>
    <w:p w14:paraId="29431A51" w14:textId="77777777" w:rsidR="00B71FC4" w:rsidRDefault="00B71FC4" w:rsidP="00B71FC4">
      <w:pPr>
        <w:jc w:val="both"/>
        <w:rPr>
          <w:b/>
          <w:bCs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3</w:t>
      </w:r>
      <w:r w:rsidRPr="004309CE">
        <w:rPr>
          <w:b/>
          <w:bCs/>
        </w:rPr>
        <w:t xml:space="preserve">: reply RAN4 that </w:t>
      </w:r>
    </w:p>
    <w:p w14:paraId="0E5569F3" w14:textId="77777777" w:rsidR="00B71FC4" w:rsidRPr="00392DC4" w:rsidRDefault="00B71FC4" w:rsidP="00B71FC4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392DC4">
        <w:rPr>
          <w:rFonts w:ascii="Times New Roman" w:hAnsi="Times New Roman"/>
          <w:b/>
          <w:bCs/>
          <w:sz w:val="20"/>
          <w:szCs w:val="20"/>
        </w:rPr>
        <w:t xml:space="preserve">For 1.4MHz, the maximum number of PRBs for LP-WUS can be 6 for SCS 15kHz or 3 for SCS 30kHz. </w:t>
      </w:r>
    </w:p>
    <w:p w14:paraId="7DCE3E8E" w14:textId="77777777" w:rsidR="00B71FC4" w:rsidRDefault="00B71FC4" w:rsidP="00B71FC4">
      <w:pPr>
        <w:pStyle w:val="ListParagraph"/>
        <w:numPr>
          <w:ilvl w:val="0"/>
          <w:numId w:val="45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</w:rPr>
      </w:pPr>
      <w:r w:rsidRPr="00392DC4">
        <w:rPr>
          <w:rFonts w:ascii="Times New Roman" w:hAnsi="Times New Roman"/>
          <w:b/>
          <w:bCs/>
          <w:sz w:val="20"/>
          <w:szCs w:val="20"/>
        </w:rPr>
        <w:t>For 5MHz, the maximum number of PRBs for LP-WUS can be 24 for SCS 15kHz or 12 for SCS 30kHz</w:t>
      </w:r>
      <w:r w:rsidRPr="00ED366B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47C285D5" w14:textId="77777777" w:rsidR="00B71FC4" w:rsidRPr="008909CC" w:rsidRDefault="00B71FC4" w:rsidP="00B71FC4">
      <w:pPr>
        <w:jc w:val="both"/>
        <w:rPr>
          <w:lang w:eastAsia="zh-CN"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3</w:t>
      </w:r>
      <w:r w:rsidRPr="004309CE">
        <w:rPr>
          <w:b/>
          <w:bCs/>
        </w:rPr>
        <w:t xml:space="preserve">: reply RAN4 that </w:t>
      </w:r>
      <w:r>
        <w:rPr>
          <w:b/>
          <w:bCs/>
        </w:rPr>
        <w:t xml:space="preserve">RAN1 is studying LP-WUS design with a SCS that can be same as or different from main radio. </w:t>
      </w:r>
    </w:p>
    <w:p w14:paraId="297D5363" w14:textId="77777777" w:rsidR="00B71FC4" w:rsidRPr="008909CC" w:rsidRDefault="00B71FC4" w:rsidP="00B71FC4">
      <w:pPr>
        <w:jc w:val="both"/>
        <w:rPr>
          <w:lang w:eastAsia="zh-CN"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4</w:t>
      </w:r>
      <w:r w:rsidRPr="004309CE">
        <w:rPr>
          <w:b/>
          <w:bCs/>
        </w:rPr>
        <w:t xml:space="preserve">: reply RAN4 that </w:t>
      </w:r>
      <w:r>
        <w:rPr>
          <w:b/>
          <w:bCs/>
        </w:rPr>
        <w:t xml:space="preserve">the case of LP-WUS in the same band as the band of main radio is prioritized from RAN1 perspective. </w:t>
      </w:r>
    </w:p>
    <w:p w14:paraId="34A1E44B" w14:textId="77777777" w:rsidR="00B71FC4" w:rsidRPr="008909CC" w:rsidRDefault="00B71FC4" w:rsidP="00B71FC4">
      <w:pPr>
        <w:jc w:val="both"/>
        <w:rPr>
          <w:lang w:eastAsia="zh-CN"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5</w:t>
      </w:r>
      <w:r w:rsidRPr="004309CE">
        <w:rPr>
          <w:b/>
          <w:bCs/>
        </w:rPr>
        <w:t xml:space="preserve">: reply RAN4 that </w:t>
      </w:r>
      <w:r>
        <w:rPr>
          <w:b/>
          <w:bCs/>
        </w:rPr>
        <w:t xml:space="preserve">RAN1 prefers to focus on the study of LP-WUS in FR1. </w:t>
      </w:r>
    </w:p>
    <w:p w14:paraId="7BC19A87" w14:textId="77777777" w:rsidR="00B71FC4" w:rsidRDefault="00B71FC4" w:rsidP="00B71FC4">
      <w:pPr>
        <w:jc w:val="both"/>
        <w:rPr>
          <w:b/>
          <w:bCs/>
        </w:rPr>
      </w:pPr>
      <w:r w:rsidRPr="004309CE">
        <w:rPr>
          <w:b/>
          <w:bCs/>
        </w:rPr>
        <w:t xml:space="preserve">Proposal </w:t>
      </w:r>
      <w:r>
        <w:rPr>
          <w:b/>
          <w:bCs/>
        </w:rPr>
        <w:t>6</w:t>
      </w:r>
      <w:r w:rsidRPr="004309CE">
        <w:rPr>
          <w:b/>
          <w:bCs/>
        </w:rPr>
        <w:t xml:space="preserve">: reply </w:t>
      </w:r>
      <w:r w:rsidRPr="00824CC3">
        <w:rPr>
          <w:b/>
          <w:bCs/>
        </w:rPr>
        <w:t xml:space="preserve">RAN4 that </w:t>
      </w:r>
      <w:r w:rsidRPr="00824CC3">
        <w:rPr>
          <w:b/>
          <w:bCs/>
          <w:lang w:eastAsia="zh-CN"/>
        </w:rPr>
        <w:t>in-band power boosting should be considered for LP-WUS transmission</w:t>
      </w:r>
      <w:r>
        <w:rPr>
          <w:b/>
          <w:bCs/>
          <w:lang w:eastAsia="zh-CN"/>
        </w:rPr>
        <w:t xml:space="preserve"> from RAN1 perspective</w:t>
      </w:r>
      <w:r w:rsidRPr="00824CC3">
        <w:rPr>
          <w:b/>
          <w:bCs/>
        </w:rPr>
        <w:t xml:space="preserve">. </w:t>
      </w:r>
    </w:p>
    <w:p w14:paraId="7A264539" w14:textId="77777777" w:rsidR="00B71FC4" w:rsidRPr="00824CC3" w:rsidRDefault="00B71FC4" w:rsidP="00B71FC4">
      <w:pPr>
        <w:jc w:val="both"/>
        <w:rPr>
          <w:b/>
          <w:bCs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5B976780" w14:textId="24076BED" w:rsidR="00BB5F47" w:rsidRDefault="00791654" w:rsidP="00C8732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94628231"/>
      <w:bookmarkStart w:id="5" w:name="_Ref95383882"/>
      <w:bookmarkStart w:id="6" w:name="_Ref94340602"/>
      <w:r w:rsidRPr="00791654">
        <w:rPr>
          <w:lang w:eastAsia="zh-CN"/>
        </w:rPr>
        <w:t>R1-2302287</w:t>
      </w:r>
      <w:r w:rsidR="004D379F">
        <w:rPr>
          <w:lang w:eastAsia="zh-CN"/>
        </w:rPr>
        <w:t xml:space="preserve">, </w:t>
      </w:r>
      <w:r w:rsidR="00BB5F47">
        <w:rPr>
          <w:lang w:eastAsia="zh-CN"/>
        </w:rPr>
        <w:t>“</w:t>
      </w:r>
      <w:r w:rsidRPr="00791654">
        <w:rPr>
          <w:lang w:eastAsia="zh-CN"/>
        </w:rPr>
        <w:t>Reply LS to RAN1 on LP-WUR architectures</w:t>
      </w:r>
      <w:r w:rsidR="00BB5F47">
        <w:rPr>
          <w:lang w:eastAsia="zh-CN"/>
        </w:rPr>
        <w:t>”</w:t>
      </w:r>
      <w:bookmarkEnd w:id="4"/>
      <w:r w:rsidR="00EF18C4">
        <w:rPr>
          <w:lang w:eastAsia="zh-CN"/>
        </w:rPr>
        <w:t xml:space="preserve">, </w:t>
      </w:r>
      <w:r w:rsidR="00902D29">
        <w:rPr>
          <w:lang w:eastAsia="zh-CN"/>
        </w:rPr>
        <w:t>February</w:t>
      </w:r>
      <w:r w:rsidR="00EF18C4">
        <w:rPr>
          <w:lang w:eastAsia="zh-CN"/>
        </w:rPr>
        <w:t xml:space="preserve"> 202</w:t>
      </w:r>
      <w:bookmarkEnd w:id="5"/>
      <w:r w:rsidR="00E43843">
        <w:rPr>
          <w:lang w:eastAsia="zh-CN"/>
        </w:rPr>
        <w:t>3</w:t>
      </w:r>
    </w:p>
    <w:p w14:paraId="40E95C3F" w14:textId="1AE27DC1" w:rsidR="00DF354D" w:rsidRDefault="001E6362" w:rsidP="00D211B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1E6362">
        <w:rPr>
          <w:lang w:eastAsia="zh-CN"/>
        </w:rPr>
        <w:t xml:space="preserve">R1-2302817, </w:t>
      </w:r>
      <w:bookmarkEnd w:id="6"/>
      <w:r>
        <w:rPr>
          <w:lang w:eastAsia="zh-CN"/>
        </w:rPr>
        <w:t>“</w:t>
      </w:r>
      <w:r w:rsidRPr="001E6362">
        <w:rPr>
          <w:lang w:eastAsia="zh-CN"/>
        </w:rPr>
        <w:t>Discussions on L1 signal design and procedure for LP-WUS</w:t>
      </w:r>
      <w:r>
        <w:rPr>
          <w:lang w:eastAsia="zh-CN"/>
        </w:rPr>
        <w:t xml:space="preserve">”, Intel Corporation </w:t>
      </w:r>
    </w:p>
    <w:sectPr w:rsidR="00DF354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00372" w14:textId="77777777" w:rsidR="00F953F9" w:rsidRDefault="00F953F9">
      <w:r>
        <w:separator/>
      </w:r>
    </w:p>
  </w:endnote>
  <w:endnote w:type="continuationSeparator" w:id="0">
    <w:p w14:paraId="2F820C08" w14:textId="77777777" w:rsidR="00F953F9" w:rsidRDefault="00F953F9">
      <w:r>
        <w:continuationSeparator/>
      </w:r>
    </w:p>
  </w:endnote>
  <w:endnote w:type="continuationNotice" w:id="1">
    <w:p w14:paraId="449C6BC1" w14:textId="77777777" w:rsidR="00F953F9" w:rsidRDefault="00F953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D7B20" w14:textId="77777777" w:rsidR="00F953F9" w:rsidRDefault="00F953F9">
      <w:r>
        <w:separator/>
      </w:r>
    </w:p>
  </w:footnote>
  <w:footnote w:type="continuationSeparator" w:id="0">
    <w:p w14:paraId="748E7BA8" w14:textId="77777777" w:rsidR="00F953F9" w:rsidRDefault="00F953F9">
      <w:r>
        <w:continuationSeparator/>
      </w:r>
    </w:p>
  </w:footnote>
  <w:footnote w:type="continuationNotice" w:id="1">
    <w:p w14:paraId="195BBD7C" w14:textId="77777777" w:rsidR="00F953F9" w:rsidRDefault="00F953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813E46"/>
    <w:multiLevelType w:val="multilevel"/>
    <w:tmpl w:val="40CE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icrosoft YaHei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D56A59"/>
    <w:multiLevelType w:val="multilevel"/>
    <w:tmpl w:val="4D7A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8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30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2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06125C"/>
    <w:multiLevelType w:val="hybridMultilevel"/>
    <w:tmpl w:val="1D5A5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9A46484"/>
    <w:multiLevelType w:val="hybridMultilevel"/>
    <w:tmpl w:val="E24E8F6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640571875">
    <w:abstractNumId w:val="17"/>
  </w:num>
  <w:num w:numId="2" w16cid:durableId="1525557708">
    <w:abstractNumId w:val="27"/>
  </w:num>
  <w:num w:numId="3" w16cid:durableId="803427983">
    <w:abstractNumId w:val="46"/>
  </w:num>
  <w:num w:numId="4" w16cid:durableId="7892062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7526857">
    <w:abstractNumId w:val="31"/>
  </w:num>
  <w:num w:numId="6" w16cid:durableId="1462336586">
    <w:abstractNumId w:val="25"/>
  </w:num>
  <w:num w:numId="7" w16cid:durableId="1711345623">
    <w:abstractNumId w:val="15"/>
  </w:num>
  <w:num w:numId="8" w16cid:durableId="1554846757">
    <w:abstractNumId w:val="37"/>
  </w:num>
  <w:num w:numId="9" w16cid:durableId="895897472">
    <w:abstractNumId w:val="36"/>
  </w:num>
  <w:num w:numId="10" w16cid:durableId="2098208591">
    <w:abstractNumId w:val="3"/>
  </w:num>
  <w:num w:numId="11" w16cid:durableId="1958218634">
    <w:abstractNumId w:val="14"/>
  </w:num>
  <w:num w:numId="12" w16cid:durableId="45955592">
    <w:abstractNumId w:val="10"/>
  </w:num>
  <w:num w:numId="13" w16cid:durableId="970866568">
    <w:abstractNumId w:val="23"/>
  </w:num>
  <w:num w:numId="14" w16cid:durableId="403571626">
    <w:abstractNumId w:val="42"/>
  </w:num>
  <w:num w:numId="15" w16cid:durableId="1667901027">
    <w:abstractNumId w:val="6"/>
  </w:num>
  <w:num w:numId="16" w16cid:durableId="1379553416">
    <w:abstractNumId w:val="26"/>
  </w:num>
  <w:num w:numId="17" w16cid:durableId="393237175">
    <w:abstractNumId w:val="21"/>
  </w:num>
  <w:num w:numId="18" w16cid:durableId="1519657234">
    <w:abstractNumId w:val="38"/>
  </w:num>
  <w:num w:numId="19" w16cid:durableId="200686090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01215">
    <w:abstractNumId w:val="18"/>
  </w:num>
  <w:num w:numId="21" w16cid:durableId="621545472">
    <w:abstractNumId w:val="34"/>
  </w:num>
  <w:num w:numId="22" w16cid:durableId="1252350181">
    <w:abstractNumId w:val="7"/>
  </w:num>
  <w:num w:numId="23" w16cid:durableId="958418452">
    <w:abstractNumId w:val="33"/>
  </w:num>
  <w:num w:numId="24" w16cid:durableId="755832435">
    <w:abstractNumId w:val="45"/>
  </w:num>
  <w:num w:numId="25" w16cid:durableId="629820864">
    <w:abstractNumId w:val="16"/>
  </w:num>
  <w:num w:numId="26" w16cid:durableId="1923946228">
    <w:abstractNumId w:val="12"/>
  </w:num>
  <w:num w:numId="27" w16cid:durableId="704713328">
    <w:abstractNumId w:val="43"/>
  </w:num>
  <w:num w:numId="28" w16cid:durableId="1276792569">
    <w:abstractNumId w:val="41"/>
  </w:num>
  <w:num w:numId="29" w16cid:durableId="1518039277">
    <w:abstractNumId w:val="8"/>
  </w:num>
  <w:num w:numId="30" w16cid:durableId="1768039319">
    <w:abstractNumId w:val="32"/>
  </w:num>
  <w:num w:numId="31" w16cid:durableId="1573151924">
    <w:abstractNumId w:val="30"/>
  </w:num>
  <w:num w:numId="32" w16cid:durableId="545723380">
    <w:abstractNumId w:val="1"/>
  </w:num>
  <w:num w:numId="33" w16cid:durableId="2087456770">
    <w:abstractNumId w:val="20"/>
  </w:num>
  <w:num w:numId="34" w16cid:durableId="2086485184">
    <w:abstractNumId w:val="4"/>
  </w:num>
  <w:num w:numId="35" w16cid:durableId="608391790">
    <w:abstractNumId w:val="19"/>
  </w:num>
  <w:num w:numId="36" w16cid:durableId="1949463646">
    <w:abstractNumId w:val="22"/>
  </w:num>
  <w:num w:numId="37" w16cid:durableId="1488865289">
    <w:abstractNumId w:val="5"/>
  </w:num>
  <w:num w:numId="38" w16cid:durableId="27486345">
    <w:abstractNumId w:val="9"/>
  </w:num>
  <w:num w:numId="39" w16cid:durableId="2051881510">
    <w:abstractNumId w:val="28"/>
  </w:num>
  <w:num w:numId="40" w16cid:durableId="668559996">
    <w:abstractNumId w:val="35"/>
  </w:num>
  <w:num w:numId="41" w16cid:durableId="1943956543">
    <w:abstractNumId w:val="11"/>
  </w:num>
  <w:num w:numId="42" w16cid:durableId="1406998651">
    <w:abstractNumId w:val="24"/>
  </w:num>
  <w:num w:numId="43" w16cid:durableId="1660378385">
    <w:abstractNumId w:val="29"/>
  </w:num>
  <w:num w:numId="44" w16cid:durableId="355471651">
    <w:abstractNumId w:val="44"/>
  </w:num>
  <w:num w:numId="45" w16cid:durableId="1563253965">
    <w:abstractNumId w:val="39"/>
  </w:num>
  <w:num w:numId="46" w16cid:durableId="35527755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95A"/>
    <w:rsid w:val="00001AD4"/>
    <w:rsid w:val="00001F49"/>
    <w:rsid w:val="00001F84"/>
    <w:rsid w:val="00001FC3"/>
    <w:rsid w:val="00002375"/>
    <w:rsid w:val="00002396"/>
    <w:rsid w:val="00002459"/>
    <w:rsid w:val="00002673"/>
    <w:rsid w:val="000026BA"/>
    <w:rsid w:val="0000271F"/>
    <w:rsid w:val="00002F5D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3DEE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6CE7"/>
    <w:rsid w:val="000072BD"/>
    <w:rsid w:val="00007309"/>
    <w:rsid w:val="000074A9"/>
    <w:rsid w:val="000074F2"/>
    <w:rsid w:val="0000759D"/>
    <w:rsid w:val="00007873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6D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1A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185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B40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3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523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12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9B8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38"/>
    <w:rsid w:val="0005289C"/>
    <w:rsid w:val="0005291A"/>
    <w:rsid w:val="00052A06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1BA"/>
    <w:rsid w:val="000625CF"/>
    <w:rsid w:val="0006263A"/>
    <w:rsid w:val="0006291D"/>
    <w:rsid w:val="00062F95"/>
    <w:rsid w:val="0006308B"/>
    <w:rsid w:val="00063485"/>
    <w:rsid w:val="0006354B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6D7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4"/>
    <w:rsid w:val="0007590A"/>
    <w:rsid w:val="00075999"/>
    <w:rsid w:val="00075CA0"/>
    <w:rsid w:val="00075E9B"/>
    <w:rsid w:val="00076590"/>
    <w:rsid w:val="00076903"/>
    <w:rsid w:val="00076C52"/>
    <w:rsid w:val="00076FD2"/>
    <w:rsid w:val="000773F6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9CE"/>
    <w:rsid w:val="00081B04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0FAF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28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97EDC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1F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4EE"/>
    <w:rsid w:val="000B5908"/>
    <w:rsid w:val="000B5C9C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2BF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7AF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CC0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04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579"/>
    <w:rsid w:val="000E064A"/>
    <w:rsid w:val="000E0940"/>
    <w:rsid w:val="000E09D4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3DB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A1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902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40A"/>
    <w:rsid w:val="000F769B"/>
    <w:rsid w:val="000F7763"/>
    <w:rsid w:val="000F77C9"/>
    <w:rsid w:val="000F7C3D"/>
    <w:rsid w:val="000F7EC2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1D03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B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200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55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4F1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CDF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2F"/>
    <w:rsid w:val="00146BC8"/>
    <w:rsid w:val="0014706A"/>
    <w:rsid w:val="001475FC"/>
    <w:rsid w:val="001476DE"/>
    <w:rsid w:val="001479AB"/>
    <w:rsid w:val="00147D65"/>
    <w:rsid w:val="00147D91"/>
    <w:rsid w:val="00147E23"/>
    <w:rsid w:val="0015001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CDC"/>
    <w:rsid w:val="00154E4C"/>
    <w:rsid w:val="00154F8C"/>
    <w:rsid w:val="00155219"/>
    <w:rsid w:val="00155698"/>
    <w:rsid w:val="00155917"/>
    <w:rsid w:val="00155A10"/>
    <w:rsid w:val="00155C22"/>
    <w:rsid w:val="00155F7A"/>
    <w:rsid w:val="00156260"/>
    <w:rsid w:val="0015650F"/>
    <w:rsid w:val="001565E1"/>
    <w:rsid w:val="0015674F"/>
    <w:rsid w:val="00156B74"/>
    <w:rsid w:val="00157059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BF7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17B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51A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B05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BFC"/>
    <w:rsid w:val="00183CC6"/>
    <w:rsid w:val="00183D8A"/>
    <w:rsid w:val="00183E8B"/>
    <w:rsid w:val="00183F11"/>
    <w:rsid w:val="00184043"/>
    <w:rsid w:val="001840B0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235"/>
    <w:rsid w:val="00191727"/>
    <w:rsid w:val="0019188A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179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172"/>
    <w:rsid w:val="001D531A"/>
    <w:rsid w:val="001D57BC"/>
    <w:rsid w:val="001D5BC5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50"/>
    <w:rsid w:val="001D7FD4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53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51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6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039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E72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AA0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35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6FF5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C3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572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3E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D7A"/>
    <w:rsid w:val="00224EEA"/>
    <w:rsid w:val="00225068"/>
    <w:rsid w:val="00225344"/>
    <w:rsid w:val="00225525"/>
    <w:rsid w:val="00225593"/>
    <w:rsid w:val="00225CA2"/>
    <w:rsid w:val="002261F9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2F68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06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6BD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5AD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67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00B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53D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5DE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650"/>
    <w:rsid w:val="0027482E"/>
    <w:rsid w:val="00274AE1"/>
    <w:rsid w:val="00274B45"/>
    <w:rsid w:val="00274D08"/>
    <w:rsid w:val="00274D77"/>
    <w:rsid w:val="00274DCB"/>
    <w:rsid w:val="002751AA"/>
    <w:rsid w:val="00275368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B7B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D2F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6F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02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6EF8"/>
    <w:rsid w:val="002A70D1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03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6B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5C0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1E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751"/>
    <w:rsid w:val="002D09B3"/>
    <w:rsid w:val="002D0C99"/>
    <w:rsid w:val="002D0E7C"/>
    <w:rsid w:val="002D0EC8"/>
    <w:rsid w:val="002D10A4"/>
    <w:rsid w:val="002D10D0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824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1DF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9BD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2BFA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1F0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84E"/>
    <w:rsid w:val="002F08F8"/>
    <w:rsid w:val="002F090F"/>
    <w:rsid w:val="002F0ADB"/>
    <w:rsid w:val="002F0B78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14"/>
    <w:rsid w:val="002F30A3"/>
    <w:rsid w:val="002F3784"/>
    <w:rsid w:val="002F3F16"/>
    <w:rsid w:val="002F40FE"/>
    <w:rsid w:val="002F413F"/>
    <w:rsid w:val="002F44AD"/>
    <w:rsid w:val="002F45D3"/>
    <w:rsid w:val="002F480B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E29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050"/>
    <w:rsid w:val="003053B3"/>
    <w:rsid w:val="0030577F"/>
    <w:rsid w:val="0030578F"/>
    <w:rsid w:val="003057FD"/>
    <w:rsid w:val="0030599E"/>
    <w:rsid w:val="00305DBD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886"/>
    <w:rsid w:val="00307979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0D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D15"/>
    <w:rsid w:val="00316E46"/>
    <w:rsid w:val="00316F9A"/>
    <w:rsid w:val="00317050"/>
    <w:rsid w:val="0031724D"/>
    <w:rsid w:val="00317295"/>
    <w:rsid w:val="003173D6"/>
    <w:rsid w:val="003173FE"/>
    <w:rsid w:val="0031759F"/>
    <w:rsid w:val="00317600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E26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38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679"/>
    <w:rsid w:val="00334CAB"/>
    <w:rsid w:val="00334D78"/>
    <w:rsid w:val="00335250"/>
    <w:rsid w:val="00335441"/>
    <w:rsid w:val="0033592C"/>
    <w:rsid w:val="00335A00"/>
    <w:rsid w:val="00335E2A"/>
    <w:rsid w:val="00336014"/>
    <w:rsid w:val="00336225"/>
    <w:rsid w:val="00336449"/>
    <w:rsid w:val="00336599"/>
    <w:rsid w:val="00336780"/>
    <w:rsid w:val="003367C5"/>
    <w:rsid w:val="003367FE"/>
    <w:rsid w:val="00336933"/>
    <w:rsid w:val="003369DC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8CE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2FA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8AD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27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59A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BE0"/>
    <w:rsid w:val="00363CBF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E17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AA9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46A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193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50E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3D5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1D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270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2DC4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C28"/>
    <w:rsid w:val="00396E95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7C7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A7FC4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098"/>
    <w:rsid w:val="003B4159"/>
    <w:rsid w:val="003B4482"/>
    <w:rsid w:val="003B4FC5"/>
    <w:rsid w:val="003B5337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5EA9"/>
    <w:rsid w:val="003B6194"/>
    <w:rsid w:val="003B6784"/>
    <w:rsid w:val="003B6906"/>
    <w:rsid w:val="003B6D15"/>
    <w:rsid w:val="003B6F75"/>
    <w:rsid w:val="003B6FCB"/>
    <w:rsid w:val="003B7020"/>
    <w:rsid w:val="003B7271"/>
    <w:rsid w:val="003B7294"/>
    <w:rsid w:val="003B73C9"/>
    <w:rsid w:val="003B7412"/>
    <w:rsid w:val="003B741C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6E7A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29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3E7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2F4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17B"/>
    <w:rsid w:val="003E1304"/>
    <w:rsid w:val="003E1473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0ECB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07EB3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339"/>
    <w:rsid w:val="004145AE"/>
    <w:rsid w:val="00414676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CB7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9CE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84F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A20"/>
    <w:rsid w:val="00440EA5"/>
    <w:rsid w:val="0044131C"/>
    <w:rsid w:val="004413A0"/>
    <w:rsid w:val="0044142F"/>
    <w:rsid w:val="00441453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7FD"/>
    <w:rsid w:val="00443892"/>
    <w:rsid w:val="0044397C"/>
    <w:rsid w:val="00443A63"/>
    <w:rsid w:val="00443F9D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1F5F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9D9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E6C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03E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291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77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64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925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208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85B"/>
    <w:rsid w:val="004C1B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6EDF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79F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726"/>
    <w:rsid w:val="004F58AB"/>
    <w:rsid w:val="004F592E"/>
    <w:rsid w:val="004F5BF7"/>
    <w:rsid w:val="004F601E"/>
    <w:rsid w:val="004F6020"/>
    <w:rsid w:val="004F617F"/>
    <w:rsid w:val="004F65C3"/>
    <w:rsid w:val="004F66FA"/>
    <w:rsid w:val="004F67A9"/>
    <w:rsid w:val="004F67BA"/>
    <w:rsid w:val="004F6883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BCC"/>
    <w:rsid w:val="00506C2E"/>
    <w:rsid w:val="00506CB7"/>
    <w:rsid w:val="00506CC4"/>
    <w:rsid w:val="00506CC9"/>
    <w:rsid w:val="0050719D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9C4"/>
    <w:rsid w:val="00511B5A"/>
    <w:rsid w:val="00511E67"/>
    <w:rsid w:val="005120A1"/>
    <w:rsid w:val="00512747"/>
    <w:rsid w:val="005127AD"/>
    <w:rsid w:val="00512BB1"/>
    <w:rsid w:val="005130E7"/>
    <w:rsid w:val="00513133"/>
    <w:rsid w:val="005131BD"/>
    <w:rsid w:val="00513E95"/>
    <w:rsid w:val="00513F8F"/>
    <w:rsid w:val="005141D9"/>
    <w:rsid w:val="0051427D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DC8"/>
    <w:rsid w:val="00521FDB"/>
    <w:rsid w:val="005221A4"/>
    <w:rsid w:val="005222E9"/>
    <w:rsid w:val="005226B6"/>
    <w:rsid w:val="00522765"/>
    <w:rsid w:val="00522837"/>
    <w:rsid w:val="00522A35"/>
    <w:rsid w:val="00522C3F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4E6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912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CC7"/>
    <w:rsid w:val="005354A2"/>
    <w:rsid w:val="00535635"/>
    <w:rsid w:val="00535A27"/>
    <w:rsid w:val="00535EC8"/>
    <w:rsid w:val="0053608F"/>
    <w:rsid w:val="005362D4"/>
    <w:rsid w:val="005362E5"/>
    <w:rsid w:val="0053637E"/>
    <w:rsid w:val="00536578"/>
    <w:rsid w:val="005368D1"/>
    <w:rsid w:val="00536A5D"/>
    <w:rsid w:val="00536AEE"/>
    <w:rsid w:val="00536AF8"/>
    <w:rsid w:val="00536CE3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48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4C2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D87"/>
    <w:rsid w:val="00551E1E"/>
    <w:rsid w:val="00551E52"/>
    <w:rsid w:val="00552038"/>
    <w:rsid w:val="005521FB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19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57D2C"/>
    <w:rsid w:val="005600E7"/>
    <w:rsid w:val="00560790"/>
    <w:rsid w:val="00560971"/>
    <w:rsid w:val="00560AC9"/>
    <w:rsid w:val="00560B4C"/>
    <w:rsid w:val="00560BEB"/>
    <w:rsid w:val="00560DDA"/>
    <w:rsid w:val="00560E2C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AC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124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00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4F58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3B"/>
    <w:rsid w:val="00591B9C"/>
    <w:rsid w:val="00591E4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CFB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A6C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DC2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46F"/>
    <w:rsid w:val="005B355C"/>
    <w:rsid w:val="005B3813"/>
    <w:rsid w:val="005B3BCC"/>
    <w:rsid w:val="005B3BD2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CED"/>
    <w:rsid w:val="005C3ECA"/>
    <w:rsid w:val="005C3EFD"/>
    <w:rsid w:val="005C3F2F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59"/>
    <w:rsid w:val="005C5379"/>
    <w:rsid w:val="005C53A1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1F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435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1E8"/>
    <w:rsid w:val="005F2733"/>
    <w:rsid w:val="005F2806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DF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95F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AD2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B8"/>
    <w:rsid w:val="006209E8"/>
    <w:rsid w:val="00620B1C"/>
    <w:rsid w:val="00620EFB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737"/>
    <w:rsid w:val="00627BA3"/>
    <w:rsid w:val="00627C39"/>
    <w:rsid w:val="00627C5B"/>
    <w:rsid w:val="00627DC3"/>
    <w:rsid w:val="00627E44"/>
    <w:rsid w:val="006300C4"/>
    <w:rsid w:val="006300D7"/>
    <w:rsid w:val="0063022C"/>
    <w:rsid w:val="0063038B"/>
    <w:rsid w:val="006306F8"/>
    <w:rsid w:val="00630867"/>
    <w:rsid w:val="00630913"/>
    <w:rsid w:val="00630D36"/>
    <w:rsid w:val="00630E0D"/>
    <w:rsid w:val="00631007"/>
    <w:rsid w:val="00631275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84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B8C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679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5E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19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2B9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2B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EF4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7C8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98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6B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2E8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5D0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B84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46D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90F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D0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946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504"/>
    <w:rsid w:val="006F19B3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928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79D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AF7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3EF0"/>
    <w:rsid w:val="007240EE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02D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0"/>
    <w:rsid w:val="0073171A"/>
    <w:rsid w:val="0073173F"/>
    <w:rsid w:val="0073196A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BF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F57"/>
    <w:rsid w:val="0074047B"/>
    <w:rsid w:val="0074047F"/>
    <w:rsid w:val="007404FF"/>
    <w:rsid w:val="00740698"/>
    <w:rsid w:val="007406C0"/>
    <w:rsid w:val="007407E3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6CE4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729"/>
    <w:rsid w:val="007618E0"/>
    <w:rsid w:val="007619FB"/>
    <w:rsid w:val="00761EAB"/>
    <w:rsid w:val="00761FEC"/>
    <w:rsid w:val="0076200C"/>
    <w:rsid w:val="0076209B"/>
    <w:rsid w:val="00762155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3AD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9EF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35"/>
    <w:rsid w:val="00776E7B"/>
    <w:rsid w:val="00776E9E"/>
    <w:rsid w:val="00776F0E"/>
    <w:rsid w:val="00777031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B2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2F5"/>
    <w:rsid w:val="00783315"/>
    <w:rsid w:val="007833C3"/>
    <w:rsid w:val="00783525"/>
    <w:rsid w:val="007837BE"/>
    <w:rsid w:val="0078380D"/>
    <w:rsid w:val="00783D91"/>
    <w:rsid w:val="00784223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9F5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54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017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0E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1CB3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B43"/>
    <w:rsid w:val="007D3E49"/>
    <w:rsid w:val="007D40A7"/>
    <w:rsid w:val="007D41A4"/>
    <w:rsid w:val="007D42D2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5BB"/>
    <w:rsid w:val="007E47E7"/>
    <w:rsid w:val="007E48CD"/>
    <w:rsid w:val="007E48E4"/>
    <w:rsid w:val="007E4C97"/>
    <w:rsid w:val="007E4F0D"/>
    <w:rsid w:val="007E51DF"/>
    <w:rsid w:val="007E531F"/>
    <w:rsid w:val="007E5495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82F"/>
    <w:rsid w:val="00800994"/>
    <w:rsid w:val="00800D5F"/>
    <w:rsid w:val="00800D94"/>
    <w:rsid w:val="0080109A"/>
    <w:rsid w:val="008013B8"/>
    <w:rsid w:val="00801774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361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532"/>
    <w:rsid w:val="00816654"/>
    <w:rsid w:val="008168D6"/>
    <w:rsid w:val="00816A54"/>
    <w:rsid w:val="00816D94"/>
    <w:rsid w:val="0081713C"/>
    <w:rsid w:val="008173E1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21E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3FA"/>
    <w:rsid w:val="008237B2"/>
    <w:rsid w:val="00823AE0"/>
    <w:rsid w:val="00823DD9"/>
    <w:rsid w:val="00823EBF"/>
    <w:rsid w:val="00823F61"/>
    <w:rsid w:val="008240CA"/>
    <w:rsid w:val="008241C1"/>
    <w:rsid w:val="0082449E"/>
    <w:rsid w:val="008249FF"/>
    <w:rsid w:val="00824CC3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87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7FC"/>
    <w:rsid w:val="00831AB5"/>
    <w:rsid w:val="00831B9A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3A9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57F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2F"/>
    <w:rsid w:val="0085414C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75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2E1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1FD0"/>
    <w:rsid w:val="00872048"/>
    <w:rsid w:val="008720E4"/>
    <w:rsid w:val="0087229F"/>
    <w:rsid w:val="008722B0"/>
    <w:rsid w:val="008723C0"/>
    <w:rsid w:val="0087243E"/>
    <w:rsid w:val="0087250F"/>
    <w:rsid w:val="008728D0"/>
    <w:rsid w:val="00872B9D"/>
    <w:rsid w:val="00872DAF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436"/>
    <w:rsid w:val="0089071A"/>
    <w:rsid w:val="0089076B"/>
    <w:rsid w:val="008907B2"/>
    <w:rsid w:val="008908AB"/>
    <w:rsid w:val="008909CC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2E8D"/>
    <w:rsid w:val="00893024"/>
    <w:rsid w:val="00893230"/>
    <w:rsid w:val="008935A7"/>
    <w:rsid w:val="008936FF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2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60C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6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01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6F9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877"/>
    <w:rsid w:val="008B393E"/>
    <w:rsid w:val="008B3BE8"/>
    <w:rsid w:val="008B3EC2"/>
    <w:rsid w:val="008B41EF"/>
    <w:rsid w:val="008B4230"/>
    <w:rsid w:val="008B42A9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4E7E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061"/>
    <w:rsid w:val="008D13DC"/>
    <w:rsid w:val="008D149D"/>
    <w:rsid w:val="008D1612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650"/>
    <w:rsid w:val="008D48EE"/>
    <w:rsid w:val="008D4A82"/>
    <w:rsid w:val="008D4C8E"/>
    <w:rsid w:val="008D4D9C"/>
    <w:rsid w:val="008D508F"/>
    <w:rsid w:val="008D51DB"/>
    <w:rsid w:val="008D51EA"/>
    <w:rsid w:val="008D538D"/>
    <w:rsid w:val="008D55D1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C07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A81"/>
    <w:rsid w:val="008F1CF8"/>
    <w:rsid w:val="008F2201"/>
    <w:rsid w:val="008F22CA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01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2D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D29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64E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DF0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094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AF0"/>
    <w:rsid w:val="00925DD1"/>
    <w:rsid w:val="00926030"/>
    <w:rsid w:val="009260C6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3F2"/>
    <w:rsid w:val="00927752"/>
    <w:rsid w:val="0092782D"/>
    <w:rsid w:val="009278E6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95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6FF5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38F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4E7"/>
    <w:rsid w:val="009545B4"/>
    <w:rsid w:val="009548C3"/>
    <w:rsid w:val="00954B61"/>
    <w:rsid w:val="00954BC4"/>
    <w:rsid w:val="00954E04"/>
    <w:rsid w:val="00954FB7"/>
    <w:rsid w:val="0095506D"/>
    <w:rsid w:val="0095524E"/>
    <w:rsid w:val="00955454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4E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B8"/>
    <w:rsid w:val="009616FA"/>
    <w:rsid w:val="00961933"/>
    <w:rsid w:val="00961D0A"/>
    <w:rsid w:val="00961D5C"/>
    <w:rsid w:val="00961E6D"/>
    <w:rsid w:val="00961F21"/>
    <w:rsid w:val="009621FF"/>
    <w:rsid w:val="0096235C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499"/>
    <w:rsid w:val="0096371A"/>
    <w:rsid w:val="0096392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755"/>
    <w:rsid w:val="009659EA"/>
    <w:rsid w:val="00965C28"/>
    <w:rsid w:val="00965FA6"/>
    <w:rsid w:val="00966079"/>
    <w:rsid w:val="00966564"/>
    <w:rsid w:val="009666A5"/>
    <w:rsid w:val="0096691D"/>
    <w:rsid w:val="00966EC4"/>
    <w:rsid w:val="00966F9C"/>
    <w:rsid w:val="00966FF5"/>
    <w:rsid w:val="00967095"/>
    <w:rsid w:val="00967351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BFF"/>
    <w:rsid w:val="00975E36"/>
    <w:rsid w:val="00975EC7"/>
    <w:rsid w:val="00975F1B"/>
    <w:rsid w:val="00976750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1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131"/>
    <w:rsid w:val="0098666F"/>
    <w:rsid w:val="009867AE"/>
    <w:rsid w:val="009868DC"/>
    <w:rsid w:val="00986956"/>
    <w:rsid w:val="009869AB"/>
    <w:rsid w:val="00986A83"/>
    <w:rsid w:val="00986C04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341"/>
    <w:rsid w:val="009A041C"/>
    <w:rsid w:val="009A0A95"/>
    <w:rsid w:val="009A12D1"/>
    <w:rsid w:val="009A1344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D4"/>
    <w:rsid w:val="009B32FB"/>
    <w:rsid w:val="009B3427"/>
    <w:rsid w:val="009B346F"/>
    <w:rsid w:val="009B3745"/>
    <w:rsid w:val="009B3A8F"/>
    <w:rsid w:val="009B3BF5"/>
    <w:rsid w:val="009B3C4E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251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0FB4"/>
    <w:rsid w:val="009D1205"/>
    <w:rsid w:val="009D1253"/>
    <w:rsid w:val="009D1325"/>
    <w:rsid w:val="009D15E0"/>
    <w:rsid w:val="009D1652"/>
    <w:rsid w:val="009D1808"/>
    <w:rsid w:val="009D18A8"/>
    <w:rsid w:val="009D1B5A"/>
    <w:rsid w:val="009D1C2C"/>
    <w:rsid w:val="009D1D17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B3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2CF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10F"/>
    <w:rsid w:val="009F163C"/>
    <w:rsid w:val="009F187B"/>
    <w:rsid w:val="009F1933"/>
    <w:rsid w:val="009F1DFD"/>
    <w:rsid w:val="009F29A1"/>
    <w:rsid w:val="009F2C55"/>
    <w:rsid w:val="009F2CA3"/>
    <w:rsid w:val="009F2E7E"/>
    <w:rsid w:val="009F3554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5EFD"/>
    <w:rsid w:val="009F6410"/>
    <w:rsid w:val="009F6457"/>
    <w:rsid w:val="009F665B"/>
    <w:rsid w:val="009F669B"/>
    <w:rsid w:val="009F66DF"/>
    <w:rsid w:val="009F6843"/>
    <w:rsid w:val="009F6CE1"/>
    <w:rsid w:val="009F6F2E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3D66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336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820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3A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AB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4A4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4E2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4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79E"/>
    <w:rsid w:val="00A25854"/>
    <w:rsid w:val="00A25A28"/>
    <w:rsid w:val="00A25A7A"/>
    <w:rsid w:val="00A25B85"/>
    <w:rsid w:val="00A25E8D"/>
    <w:rsid w:val="00A26134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9F2"/>
    <w:rsid w:val="00A30B1C"/>
    <w:rsid w:val="00A30BAE"/>
    <w:rsid w:val="00A30C12"/>
    <w:rsid w:val="00A30CDD"/>
    <w:rsid w:val="00A30FC8"/>
    <w:rsid w:val="00A313D0"/>
    <w:rsid w:val="00A3143B"/>
    <w:rsid w:val="00A314A9"/>
    <w:rsid w:val="00A314D5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620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766"/>
    <w:rsid w:val="00A43801"/>
    <w:rsid w:val="00A4392A"/>
    <w:rsid w:val="00A43968"/>
    <w:rsid w:val="00A43B95"/>
    <w:rsid w:val="00A43D83"/>
    <w:rsid w:val="00A43F8D"/>
    <w:rsid w:val="00A4414C"/>
    <w:rsid w:val="00A4440F"/>
    <w:rsid w:val="00A44444"/>
    <w:rsid w:val="00A446D8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088"/>
    <w:rsid w:val="00A46AA0"/>
    <w:rsid w:val="00A46FAD"/>
    <w:rsid w:val="00A470ED"/>
    <w:rsid w:val="00A4742F"/>
    <w:rsid w:val="00A47430"/>
    <w:rsid w:val="00A47567"/>
    <w:rsid w:val="00A4761F"/>
    <w:rsid w:val="00A47B4B"/>
    <w:rsid w:val="00A47E7E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39A8"/>
    <w:rsid w:val="00A544BF"/>
    <w:rsid w:val="00A54508"/>
    <w:rsid w:val="00A546D0"/>
    <w:rsid w:val="00A54A90"/>
    <w:rsid w:val="00A54D16"/>
    <w:rsid w:val="00A54DAA"/>
    <w:rsid w:val="00A5520A"/>
    <w:rsid w:val="00A55643"/>
    <w:rsid w:val="00A556DB"/>
    <w:rsid w:val="00A55752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80A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6F07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9D4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9CC"/>
    <w:rsid w:val="00A83BF1"/>
    <w:rsid w:val="00A83C06"/>
    <w:rsid w:val="00A83F9B"/>
    <w:rsid w:val="00A84055"/>
    <w:rsid w:val="00A84298"/>
    <w:rsid w:val="00A84941"/>
    <w:rsid w:val="00A84A96"/>
    <w:rsid w:val="00A84BB1"/>
    <w:rsid w:val="00A84DB5"/>
    <w:rsid w:val="00A84E32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E5B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631"/>
    <w:rsid w:val="00A94675"/>
    <w:rsid w:val="00A946ED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97D"/>
    <w:rsid w:val="00A97B8C"/>
    <w:rsid w:val="00A97E7B"/>
    <w:rsid w:val="00AA0003"/>
    <w:rsid w:val="00AA051D"/>
    <w:rsid w:val="00AA05E1"/>
    <w:rsid w:val="00AA08DE"/>
    <w:rsid w:val="00AA0B96"/>
    <w:rsid w:val="00AA109F"/>
    <w:rsid w:val="00AA1159"/>
    <w:rsid w:val="00AA116F"/>
    <w:rsid w:val="00AA1399"/>
    <w:rsid w:val="00AA1420"/>
    <w:rsid w:val="00AA158B"/>
    <w:rsid w:val="00AA1634"/>
    <w:rsid w:val="00AA1A05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C3F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917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E54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27D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D7F10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628"/>
    <w:rsid w:val="00AE27A4"/>
    <w:rsid w:val="00AE2BFE"/>
    <w:rsid w:val="00AE3004"/>
    <w:rsid w:val="00AE3062"/>
    <w:rsid w:val="00AE3A56"/>
    <w:rsid w:val="00AE3C63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FD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0D3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CA8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9C1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5F8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280"/>
    <w:rsid w:val="00B143F4"/>
    <w:rsid w:val="00B147CC"/>
    <w:rsid w:val="00B149ED"/>
    <w:rsid w:val="00B14C80"/>
    <w:rsid w:val="00B14CEF"/>
    <w:rsid w:val="00B14D86"/>
    <w:rsid w:val="00B14F0E"/>
    <w:rsid w:val="00B150B5"/>
    <w:rsid w:val="00B15141"/>
    <w:rsid w:val="00B151C6"/>
    <w:rsid w:val="00B1599E"/>
    <w:rsid w:val="00B15A0F"/>
    <w:rsid w:val="00B15D26"/>
    <w:rsid w:val="00B15D85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2"/>
    <w:rsid w:val="00B21EEE"/>
    <w:rsid w:val="00B2208F"/>
    <w:rsid w:val="00B2212A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7CF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A07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9B8"/>
    <w:rsid w:val="00B42A2D"/>
    <w:rsid w:val="00B42A38"/>
    <w:rsid w:val="00B42B9A"/>
    <w:rsid w:val="00B430D3"/>
    <w:rsid w:val="00B4317F"/>
    <w:rsid w:val="00B431DD"/>
    <w:rsid w:val="00B432D4"/>
    <w:rsid w:val="00B4334D"/>
    <w:rsid w:val="00B43756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407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454"/>
    <w:rsid w:val="00B62A18"/>
    <w:rsid w:val="00B6326D"/>
    <w:rsid w:val="00B636D1"/>
    <w:rsid w:val="00B637C4"/>
    <w:rsid w:val="00B63870"/>
    <w:rsid w:val="00B63A35"/>
    <w:rsid w:val="00B63FCE"/>
    <w:rsid w:val="00B640AB"/>
    <w:rsid w:val="00B6415B"/>
    <w:rsid w:val="00B641CB"/>
    <w:rsid w:val="00B64212"/>
    <w:rsid w:val="00B64256"/>
    <w:rsid w:val="00B64398"/>
    <w:rsid w:val="00B64484"/>
    <w:rsid w:val="00B644E2"/>
    <w:rsid w:val="00B645EE"/>
    <w:rsid w:val="00B645F8"/>
    <w:rsid w:val="00B646A6"/>
    <w:rsid w:val="00B6497E"/>
    <w:rsid w:val="00B64D52"/>
    <w:rsid w:val="00B64DC2"/>
    <w:rsid w:val="00B652B0"/>
    <w:rsid w:val="00B65590"/>
    <w:rsid w:val="00B657B5"/>
    <w:rsid w:val="00B65A52"/>
    <w:rsid w:val="00B65A86"/>
    <w:rsid w:val="00B65C10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1FC4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D9B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C6D"/>
    <w:rsid w:val="00B82F4C"/>
    <w:rsid w:val="00B830F7"/>
    <w:rsid w:val="00B8321E"/>
    <w:rsid w:val="00B83351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01"/>
    <w:rsid w:val="00B874FB"/>
    <w:rsid w:val="00B8769E"/>
    <w:rsid w:val="00B876D1"/>
    <w:rsid w:val="00B87756"/>
    <w:rsid w:val="00B87855"/>
    <w:rsid w:val="00B90134"/>
    <w:rsid w:val="00B901BA"/>
    <w:rsid w:val="00B9030B"/>
    <w:rsid w:val="00B903A8"/>
    <w:rsid w:val="00B9074A"/>
    <w:rsid w:val="00B90C3C"/>
    <w:rsid w:val="00B90CAB"/>
    <w:rsid w:val="00B90DC8"/>
    <w:rsid w:val="00B91004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3D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23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4E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2F5"/>
    <w:rsid w:val="00BA465E"/>
    <w:rsid w:val="00BA48D3"/>
    <w:rsid w:val="00BA48E0"/>
    <w:rsid w:val="00BA4C09"/>
    <w:rsid w:val="00BA4E7F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015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1C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5F47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55D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241"/>
    <w:rsid w:val="00BE35FD"/>
    <w:rsid w:val="00BE38EB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4E41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4A4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410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800"/>
    <w:rsid w:val="00C00A16"/>
    <w:rsid w:val="00C00B65"/>
    <w:rsid w:val="00C00F1A"/>
    <w:rsid w:val="00C01063"/>
    <w:rsid w:val="00C010F5"/>
    <w:rsid w:val="00C0150C"/>
    <w:rsid w:val="00C01799"/>
    <w:rsid w:val="00C01835"/>
    <w:rsid w:val="00C01AD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0E8"/>
    <w:rsid w:val="00C0332A"/>
    <w:rsid w:val="00C035F4"/>
    <w:rsid w:val="00C03665"/>
    <w:rsid w:val="00C039B6"/>
    <w:rsid w:val="00C03AB0"/>
    <w:rsid w:val="00C03B7B"/>
    <w:rsid w:val="00C03FA5"/>
    <w:rsid w:val="00C03FD9"/>
    <w:rsid w:val="00C0420B"/>
    <w:rsid w:val="00C04283"/>
    <w:rsid w:val="00C04322"/>
    <w:rsid w:val="00C047A6"/>
    <w:rsid w:val="00C04945"/>
    <w:rsid w:val="00C04C36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14"/>
    <w:rsid w:val="00C07D3E"/>
    <w:rsid w:val="00C07D46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6C"/>
    <w:rsid w:val="00C21EB6"/>
    <w:rsid w:val="00C21F78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2F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8B4"/>
    <w:rsid w:val="00C40B7D"/>
    <w:rsid w:val="00C40BDE"/>
    <w:rsid w:val="00C40D39"/>
    <w:rsid w:val="00C40FC4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7FB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0D"/>
    <w:rsid w:val="00C5183C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8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F1E"/>
    <w:rsid w:val="00C75001"/>
    <w:rsid w:val="00C75004"/>
    <w:rsid w:val="00C75385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397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325"/>
    <w:rsid w:val="00C874E1"/>
    <w:rsid w:val="00C8781D"/>
    <w:rsid w:val="00C87A2F"/>
    <w:rsid w:val="00C87BF9"/>
    <w:rsid w:val="00C87F71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2FB7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7C1"/>
    <w:rsid w:val="00C95962"/>
    <w:rsid w:val="00C959CB"/>
    <w:rsid w:val="00C95CD4"/>
    <w:rsid w:val="00C964B1"/>
    <w:rsid w:val="00C967CE"/>
    <w:rsid w:val="00C9688C"/>
    <w:rsid w:val="00C969CE"/>
    <w:rsid w:val="00C96D6D"/>
    <w:rsid w:val="00C96FE0"/>
    <w:rsid w:val="00C971F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3F5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62"/>
    <w:rsid w:val="00CB6A74"/>
    <w:rsid w:val="00CB6F9E"/>
    <w:rsid w:val="00CB7144"/>
    <w:rsid w:val="00CB7208"/>
    <w:rsid w:val="00CB737C"/>
    <w:rsid w:val="00CB7438"/>
    <w:rsid w:val="00CB75B7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BDA"/>
    <w:rsid w:val="00CC7DF5"/>
    <w:rsid w:val="00CD00C1"/>
    <w:rsid w:val="00CD0209"/>
    <w:rsid w:val="00CD04B6"/>
    <w:rsid w:val="00CD04FE"/>
    <w:rsid w:val="00CD0740"/>
    <w:rsid w:val="00CD0768"/>
    <w:rsid w:val="00CD08B7"/>
    <w:rsid w:val="00CD0F50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1C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7B"/>
    <w:rsid w:val="00CF46E1"/>
    <w:rsid w:val="00CF50A9"/>
    <w:rsid w:val="00CF5270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D18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2F2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F0E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FBB"/>
    <w:rsid w:val="00D17072"/>
    <w:rsid w:val="00D170DC"/>
    <w:rsid w:val="00D1721C"/>
    <w:rsid w:val="00D1744D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C32"/>
    <w:rsid w:val="00D24F19"/>
    <w:rsid w:val="00D25077"/>
    <w:rsid w:val="00D25160"/>
    <w:rsid w:val="00D254C3"/>
    <w:rsid w:val="00D25645"/>
    <w:rsid w:val="00D25A3A"/>
    <w:rsid w:val="00D25F27"/>
    <w:rsid w:val="00D261E2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6CC"/>
    <w:rsid w:val="00D30A36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5DC9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E25"/>
    <w:rsid w:val="00D40E73"/>
    <w:rsid w:val="00D40E78"/>
    <w:rsid w:val="00D41009"/>
    <w:rsid w:val="00D41231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E44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4E1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5BF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24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549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059"/>
    <w:rsid w:val="00D83401"/>
    <w:rsid w:val="00D835F4"/>
    <w:rsid w:val="00D83B03"/>
    <w:rsid w:val="00D83E4D"/>
    <w:rsid w:val="00D83FB3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A41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7E9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4A"/>
    <w:rsid w:val="00DA5CA9"/>
    <w:rsid w:val="00DA5E7E"/>
    <w:rsid w:val="00DA6173"/>
    <w:rsid w:val="00DA6276"/>
    <w:rsid w:val="00DA68C8"/>
    <w:rsid w:val="00DA69A8"/>
    <w:rsid w:val="00DA6C21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5CF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2B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B97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C78"/>
    <w:rsid w:val="00DE2D49"/>
    <w:rsid w:val="00DE2D4B"/>
    <w:rsid w:val="00DE2E7A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EB1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44E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54D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8A6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9ED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B79"/>
    <w:rsid w:val="00E15D19"/>
    <w:rsid w:val="00E15E44"/>
    <w:rsid w:val="00E160F3"/>
    <w:rsid w:val="00E1626E"/>
    <w:rsid w:val="00E163CB"/>
    <w:rsid w:val="00E164E8"/>
    <w:rsid w:val="00E16507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8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2FD"/>
    <w:rsid w:val="00E33802"/>
    <w:rsid w:val="00E33814"/>
    <w:rsid w:val="00E339C6"/>
    <w:rsid w:val="00E33A45"/>
    <w:rsid w:val="00E33AB8"/>
    <w:rsid w:val="00E33BB9"/>
    <w:rsid w:val="00E33C94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7EB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969"/>
    <w:rsid w:val="00E37A62"/>
    <w:rsid w:val="00E37C25"/>
    <w:rsid w:val="00E37EB1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843"/>
    <w:rsid w:val="00E43A1E"/>
    <w:rsid w:val="00E43F1E"/>
    <w:rsid w:val="00E43FBE"/>
    <w:rsid w:val="00E44077"/>
    <w:rsid w:val="00E44725"/>
    <w:rsid w:val="00E4484D"/>
    <w:rsid w:val="00E449B1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49D"/>
    <w:rsid w:val="00E605A3"/>
    <w:rsid w:val="00E608B7"/>
    <w:rsid w:val="00E60C81"/>
    <w:rsid w:val="00E60D01"/>
    <w:rsid w:val="00E60F80"/>
    <w:rsid w:val="00E61163"/>
    <w:rsid w:val="00E619AD"/>
    <w:rsid w:val="00E61A16"/>
    <w:rsid w:val="00E61CA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462"/>
    <w:rsid w:val="00E71A52"/>
    <w:rsid w:val="00E71DF1"/>
    <w:rsid w:val="00E722EF"/>
    <w:rsid w:val="00E723D3"/>
    <w:rsid w:val="00E7242A"/>
    <w:rsid w:val="00E7245A"/>
    <w:rsid w:val="00E7253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AB4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7C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C99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7AB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08D"/>
    <w:rsid w:val="00EB1705"/>
    <w:rsid w:val="00EB1812"/>
    <w:rsid w:val="00EB1DA0"/>
    <w:rsid w:val="00EB2186"/>
    <w:rsid w:val="00EB2387"/>
    <w:rsid w:val="00EB2406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9FC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813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0B66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BF5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66B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976"/>
    <w:rsid w:val="00EE1ADA"/>
    <w:rsid w:val="00EE1BBF"/>
    <w:rsid w:val="00EE1CDA"/>
    <w:rsid w:val="00EE1F60"/>
    <w:rsid w:val="00EE2436"/>
    <w:rsid w:val="00EE24B7"/>
    <w:rsid w:val="00EE2728"/>
    <w:rsid w:val="00EE2736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669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6B3"/>
    <w:rsid w:val="00EE78B0"/>
    <w:rsid w:val="00EE7D91"/>
    <w:rsid w:val="00EE7EBD"/>
    <w:rsid w:val="00EE7ECE"/>
    <w:rsid w:val="00EF0225"/>
    <w:rsid w:val="00EF026E"/>
    <w:rsid w:val="00EF04A1"/>
    <w:rsid w:val="00EF0529"/>
    <w:rsid w:val="00EF061D"/>
    <w:rsid w:val="00EF064F"/>
    <w:rsid w:val="00EF082A"/>
    <w:rsid w:val="00EF0A79"/>
    <w:rsid w:val="00EF0E50"/>
    <w:rsid w:val="00EF0F79"/>
    <w:rsid w:val="00EF118F"/>
    <w:rsid w:val="00EF13AA"/>
    <w:rsid w:val="00EF1600"/>
    <w:rsid w:val="00EF18C4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43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898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0F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30D"/>
    <w:rsid w:val="00F408A3"/>
    <w:rsid w:val="00F409C3"/>
    <w:rsid w:val="00F40AE6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5964"/>
    <w:rsid w:val="00F461B3"/>
    <w:rsid w:val="00F465C1"/>
    <w:rsid w:val="00F46767"/>
    <w:rsid w:val="00F4678D"/>
    <w:rsid w:val="00F467B0"/>
    <w:rsid w:val="00F468A6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AB7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5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3D40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BE1"/>
    <w:rsid w:val="00F67C08"/>
    <w:rsid w:val="00F67EC3"/>
    <w:rsid w:val="00F7080E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B43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258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8D9"/>
    <w:rsid w:val="00F90BEE"/>
    <w:rsid w:val="00F90C86"/>
    <w:rsid w:val="00F90CBF"/>
    <w:rsid w:val="00F90E2F"/>
    <w:rsid w:val="00F90FD6"/>
    <w:rsid w:val="00F910E4"/>
    <w:rsid w:val="00F91322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1D"/>
    <w:rsid w:val="00F91DAC"/>
    <w:rsid w:val="00F92174"/>
    <w:rsid w:val="00F923DB"/>
    <w:rsid w:val="00F92497"/>
    <w:rsid w:val="00F924E2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3F9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D7E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5CA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09F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5CB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2D3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3C3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258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350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642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0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  <w:style w:type="paragraph" w:customStyle="1" w:styleId="textintend3">
    <w:name w:val="text intend 3"/>
    <w:basedOn w:val="text"/>
    <w:rsid w:val="00C408B4"/>
    <w:pPr>
      <w:numPr>
        <w:numId w:val="39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1374F1"/>
    <w:pPr>
      <w:keepNext/>
      <w:keepLines/>
      <w:numPr>
        <w:numId w:val="4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References">
    <w:name w:val="References"/>
    <w:basedOn w:val="Normal"/>
    <w:qFormat/>
    <w:rsid w:val="00392DC4"/>
    <w:pPr>
      <w:numPr>
        <w:ilvl w:val="2"/>
        <w:numId w:val="46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D9AD5-1127-44EE-811C-3E3371F93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ab813fb6-1347-4985-ab36-6575371b00b3"/>
    <ds:schemaRef ds:uri="http://schemas.openxmlformats.org/package/2006/metadata/core-properties"/>
    <ds:schemaRef ds:uri="a7bc6c04-a6f3-4b85-abcc-278c78dc556b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ff76fbf-12b9-4337-ad3b-122e2d975ade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3</Pages>
  <Words>1408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Li, Yingyang</cp:lastModifiedBy>
  <cp:revision>73</cp:revision>
  <cp:lastPrinted>2011-11-10T14:49:00Z</cp:lastPrinted>
  <dcterms:created xsi:type="dcterms:W3CDTF">2023-04-06T12:28:00Z</dcterms:created>
  <dcterms:modified xsi:type="dcterms:W3CDTF">2023-04-07T03:53:00Z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